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74" w:rsidRPr="002D0D01" w:rsidRDefault="002D0D01" w:rsidP="002D0D01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bookmarkStart w:id="0" w:name="_GoBack"/>
      <w:bookmarkEnd w:id="0"/>
      <w:r w:rsidRPr="002D0D01">
        <w:rPr>
          <w:rFonts w:asciiTheme="majorHAnsi" w:hAnsiTheme="majorHAnsi" w:cstheme="minorHAnsi"/>
          <w:b/>
          <w:bCs/>
          <w:sz w:val="24"/>
          <w:szCs w:val="24"/>
        </w:rPr>
        <w:t>W</w:t>
      </w:r>
      <w:r w:rsidR="004966EA" w:rsidRPr="002D0D01">
        <w:rPr>
          <w:rFonts w:asciiTheme="majorHAnsi" w:hAnsiTheme="majorHAnsi" w:cstheme="minorHAnsi"/>
          <w:b/>
          <w:bCs/>
          <w:sz w:val="24"/>
          <w:szCs w:val="24"/>
        </w:rPr>
        <w:t>ymagania na poszczególne oceny szkolne</w:t>
      </w:r>
      <w:r w:rsidRPr="002D0D01">
        <w:rPr>
          <w:rFonts w:asciiTheme="majorHAnsi" w:hAnsiTheme="majorHAnsi" w:cstheme="minorHAnsi"/>
          <w:b/>
          <w:bCs/>
          <w:sz w:val="24"/>
          <w:szCs w:val="24"/>
        </w:rPr>
        <w:t xml:space="preserve"> dla klasy 4 szkoły podstawowej</w:t>
      </w:r>
    </w:p>
    <w:p w:rsidR="002D0D01" w:rsidRPr="002D0D01" w:rsidRDefault="002D0D01" w:rsidP="002D0D0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2D0D01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oparte na programie nauczania: </w:t>
      </w:r>
      <w:r w:rsidRPr="002D0D01">
        <w:rPr>
          <w:rFonts w:asciiTheme="majorHAnsi" w:hAnsiTheme="majorHAnsi"/>
          <w:b/>
          <w:sz w:val="24"/>
          <w:szCs w:val="24"/>
          <w:shd w:val="clear" w:color="auto" w:fill="FFFFFF"/>
        </w:rPr>
        <w:t>Przyroda- Szkoła Podstawowa klasa IV</w:t>
      </w:r>
    </w:p>
    <w:p w:rsidR="002D0D01" w:rsidRPr="002D0D01" w:rsidRDefault="002D0D01" w:rsidP="002D0D0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2D0D01">
        <w:rPr>
          <w:rFonts w:asciiTheme="majorHAnsi" w:hAnsiTheme="majorHAnsi"/>
          <w:b/>
          <w:sz w:val="24"/>
          <w:szCs w:val="24"/>
          <w:shd w:val="clear" w:color="auto" w:fill="FFFFFF"/>
        </w:rPr>
        <w:t>Nauczyciel: Katarzyna Nowakowska</w:t>
      </w:r>
    </w:p>
    <w:p w:rsidR="002D0D01" w:rsidRPr="002D0D01" w:rsidRDefault="002D0D01" w:rsidP="002D0D01">
      <w:pPr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2D0D01">
        <w:rPr>
          <w:rFonts w:asciiTheme="majorHAnsi" w:hAnsiTheme="majorHAnsi"/>
          <w:b/>
          <w:sz w:val="24"/>
          <w:szCs w:val="24"/>
          <w:shd w:val="clear" w:color="auto" w:fill="FFFFFF"/>
        </w:rPr>
        <w:t>Szkoła Podstawowa nr 3 w Choszcznie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b/>
          <w:bCs/>
          <w:color w:val="0032FF"/>
          <w:sz w:val="24"/>
          <w:szCs w:val="24"/>
        </w:rPr>
      </w:pP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b/>
          <w:bCs/>
          <w:color w:val="0032FF"/>
          <w:sz w:val="24"/>
          <w:szCs w:val="24"/>
        </w:rPr>
      </w:pPr>
    </w:p>
    <w:p w:rsidR="004966EA" w:rsidRPr="00174909" w:rsidRDefault="006B0FD7" w:rsidP="00174909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174909">
        <w:rPr>
          <w:rFonts w:asciiTheme="majorHAnsi" w:hAnsiTheme="majorHAnsi" w:cstheme="minorHAnsi"/>
          <w:b/>
          <w:bCs/>
          <w:sz w:val="24"/>
          <w:szCs w:val="24"/>
        </w:rPr>
        <w:t>I.</w:t>
      </w:r>
      <w:r w:rsidR="004966EA" w:rsidRPr="00174909">
        <w:rPr>
          <w:rFonts w:asciiTheme="majorHAnsi" w:hAnsiTheme="majorHAnsi" w:cstheme="minorHAnsi"/>
          <w:b/>
          <w:bCs/>
          <w:sz w:val="24"/>
          <w:szCs w:val="24"/>
        </w:rPr>
        <w:t xml:space="preserve"> POZNAWANIE PRZYRODY</w:t>
      </w:r>
    </w:p>
    <w:p w:rsidR="004966EA" w:rsidRPr="00120956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20956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wymienia źródła wiedzy o przyrodzie;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wymienia zmysły potrzebne do poznawania przyrody;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podaje przykłady obiektów, które można obserwować przez lupę.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podaje przykłady organizmów, obiektów i zjawisk, które można obserwować.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podaje przykłady pytań, na które można uzyskać odpowiedź, przeprowadzając doświadczenie przyrodnicze.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wyjaśnia, kiedy jest nam potrzebna znajomość kierunków świata,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b/>
          <w:bCs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wyznacza kierunki świata za pomocą gnomonu i Słońca</w:t>
      </w:r>
      <w:r w:rsidRPr="00174909">
        <w:rPr>
          <w:rFonts w:asciiTheme="majorHAnsi" w:hAnsiTheme="majorHAnsi" w:cstheme="minorHAnsi"/>
          <w:b/>
          <w:bCs/>
          <w:w w:val="97"/>
          <w:sz w:val="24"/>
          <w:szCs w:val="24"/>
        </w:rPr>
        <w:t>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podaje przykłady świadczące o pozornych zmianach położenia Słońca na niebie;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wyjaśnia znaczenie pojęć: </w:t>
      </w:r>
      <w:r w:rsidRPr="00174909">
        <w:rPr>
          <w:rFonts w:asciiTheme="majorHAnsi" w:hAnsiTheme="majorHAnsi" w:cstheme="minorHAnsi"/>
          <w:i/>
          <w:iCs/>
          <w:w w:val="97"/>
          <w:sz w:val="24"/>
          <w:szCs w:val="24"/>
        </w:rPr>
        <w:t>wschód Słońca, górowanie Słońca, zachód Słońca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wymienia daty rozpoczynające kalendarzowe pory roku;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wyjaśnia znaczenie pojęć: </w:t>
      </w:r>
      <w:r w:rsidRPr="00174909">
        <w:rPr>
          <w:rFonts w:asciiTheme="majorHAnsi" w:hAnsiTheme="majorHAnsi" w:cstheme="minorHAnsi"/>
          <w:i/>
          <w:iCs/>
          <w:w w:val="97"/>
          <w:sz w:val="24"/>
          <w:szCs w:val="24"/>
        </w:rPr>
        <w:t>równonoc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i </w:t>
      </w:r>
      <w:r w:rsidRPr="00174909">
        <w:rPr>
          <w:rFonts w:asciiTheme="majorHAnsi" w:hAnsiTheme="majorHAnsi" w:cstheme="minorHAnsi"/>
          <w:i/>
          <w:iCs/>
          <w:w w:val="97"/>
          <w:sz w:val="24"/>
          <w:szCs w:val="24"/>
        </w:rPr>
        <w:t>przesilenie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dostateczna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wymienia zasady, których należy przestrzegać, prowadząc doświadczenie.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posługuje się kompasem przy wyznaczaniu kierunków świata.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określa długość dnia (od wschodu do zachodu Słońca);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wyjaśnia pojęcie widnokręgu.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opisuje ilustracje pokazujące drogę Słońca nad widnokręgiem w zależności od pór roku.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wymienia punkty, które zawiera karta doświadczenia.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b/>
          <w:bCs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opisuje kierunki świata na róży kierunków;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 xml:space="preserve">• 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określa kierunki świata w terenie.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charakteryzuje widnokrąg w mieście i na wsi;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analizuje zależności między długością cienia a wysokością Słońca nad widnokręgiem.</w:t>
      </w:r>
    </w:p>
    <w:p w:rsidR="004966EA" w:rsidRPr="00174909" w:rsidRDefault="004966EA" w:rsidP="00174909">
      <w:pPr>
        <w:spacing w:after="0" w:line="360" w:lineRule="auto"/>
        <w:ind w:left="170" w:hanging="170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ab/>
        <w:t>rozpoznaje i wskazuje rysunki przedstawiające drogę Słońca w dniach rozpoczynających pory roku;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wyjaśnia zależność miedzy wysokością Słońca nad widnokręgiem a długością cienia w różnych porach roku.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podaje różnice między próbą badawczą a kontrolną w doświadczeniu.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opisuje sposoby wyznaczania kierunków świata w sytuacji, gdy nie ma przyrządów i gdy nie widać Słońca.</w:t>
      </w: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 xml:space="preserve"> 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podaje zależności między wielkością widnokręgu a wysokością, na jakiej znajduje się obserwator.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 xml:space="preserve"> samodzielnie wykonuje rysunki przedstawiające drogę Słońca nad widnokręgiem w dniach rozpoczęcia pór roku.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celująca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="006B0FD7" w:rsidRPr="00174909">
        <w:rPr>
          <w:rFonts w:asciiTheme="majorHAnsi" w:hAnsiTheme="majorHAnsi" w:cstheme="min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uzasadnia, dlaczego w doświadczeniu jest potrzebna próba kontrolna.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="006B0FD7" w:rsidRPr="00174909">
        <w:rPr>
          <w:rFonts w:asciiTheme="majorHAnsi" w:hAnsiTheme="majorHAnsi" w:cstheme="min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konstruuje kompas domowym sposobem według instrukcji i posługuje się nim.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w w:val="97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="006B0FD7" w:rsidRPr="00174909">
        <w:rPr>
          <w:rFonts w:asciiTheme="majorHAnsi" w:hAnsiTheme="majorHAnsi" w:cstheme="min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wyjaśnia, dlaczego droga Słońca nad widnokręgiem odbywa się w cyklu dobowym.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74909">
        <w:rPr>
          <w:rFonts w:asciiTheme="majorHAnsi" w:hAnsiTheme="majorHAnsi" w:cstheme="minorHAnsi"/>
          <w:color w:val="365F91" w:themeColor="accent1" w:themeShade="BF"/>
          <w:w w:val="97"/>
          <w:sz w:val="24"/>
          <w:szCs w:val="24"/>
        </w:rPr>
        <w:t>•</w:t>
      </w:r>
      <w:r w:rsidR="006B0FD7" w:rsidRPr="00174909">
        <w:rPr>
          <w:rFonts w:asciiTheme="majorHAnsi" w:hAnsiTheme="majorHAnsi" w:cstheme="min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 w:cstheme="minorHAnsi"/>
          <w:w w:val="97"/>
          <w:sz w:val="24"/>
          <w:szCs w:val="24"/>
        </w:rPr>
        <w:t>wyjaśnia przyczyny występowania różnic w długości drogi Słońca nad widnokręgiem, w zależności od pory roku.</w:t>
      </w:r>
    </w:p>
    <w:p w:rsidR="004966EA" w:rsidRPr="00174909" w:rsidRDefault="004966EA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B72A0C" w:rsidRPr="00174909" w:rsidRDefault="00B72A0C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74909">
        <w:rPr>
          <w:rFonts w:asciiTheme="majorHAnsi" w:hAnsiTheme="majorHAnsi"/>
          <w:b/>
          <w:bCs/>
          <w:sz w:val="24"/>
          <w:szCs w:val="24"/>
        </w:rPr>
        <w:t>II. ORIENTACJA W TERENIE I POGODA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wyjaśnia, co to jest plan;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podaje przykłady zastosowania planów.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wymienia różnice miedzy planem i mapą;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wymienia stałe elementy mapy;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odczytuje na mapie topograficznej, gdzie znajduje się np. las, szkoła, kościół.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wskazuje plany miast wśród innych map;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wymienia sytuacje życiowe, w których plan miasta jest niezbędny.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wymienia składniki pogody.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przyporządkowuje składniki pogody do urządzeń pomiarowych.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przedstawia składniki pogody za pomocą symboli graficznych.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wymienia niebezpieczeństwa związane z pogodą.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dostateczna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rysuje proste plany małych przedmiotów w zeszycie, np. pudełka od zapałek;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wyjaśnia, dlaczego nie można narysować planu klasy bez zmniejszenia jej wymiarów.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 xml:space="preserve">rozpoznaje na mapie znaki topograficzne liniowe, powierzchniowe i punktowe, </w:t>
      </w:r>
      <w:r w:rsidR="00174909" w:rsidRPr="00174909">
        <w:rPr>
          <w:rFonts w:asciiTheme="majorHAnsi" w:hAnsiTheme="majorHAnsi"/>
          <w:w w:val="97"/>
          <w:sz w:val="24"/>
          <w:szCs w:val="24"/>
        </w:rPr>
        <w:br/>
      </w:r>
      <w:r w:rsidRPr="00174909">
        <w:rPr>
          <w:rFonts w:asciiTheme="majorHAnsi" w:hAnsiTheme="majorHAnsi"/>
          <w:w w:val="97"/>
          <w:sz w:val="24"/>
          <w:szCs w:val="24"/>
        </w:rPr>
        <w:t>podaje ich przykłady.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rozpoznaje mapę topograficzną wśród innych map do wyboru.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odczytuje informacje z planu miasta i mapy topograficznej w podstawowym zakresie;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wskazuje ulice i określa kierunki, w których przebiegają, np. z północy na południe;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pokazuje na planie punkty wymienione przez nauczyciela;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określa kierunki świata na mapie topograficznej i planie miasta.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opisuje poszczególne składniki pogody.</w:t>
      </w:r>
    </w:p>
    <w:p w:rsidR="00B72A0C" w:rsidRPr="00174909" w:rsidRDefault="00B72A0C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wymienia jednostki pomiaru składników pogody.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odczytuje składniki pogody z mapy pogody.</w:t>
      </w:r>
    </w:p>
    <w:p w:rsidR="00B72A0C" w:rsidRPr="00174909" w:rsidRDefault="00B72A0C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174909" w:rsidRPr="00174909">
        <w:rPr>
          <w:rFonts w:asciiTheme="majorHAnsi" w:hAnsiTheme="majorHAnsi"/>
          <w:w w:val="97"/>
          <w:sz w:val="24"/>
          <w:szCs w:val="24"/>
        </w:rPr>
        <w:t xml:space="preserve"> </w:t>
      </w:r>
      <w:r w:rsidRPr="00174909">
        <w:rPr>
          <w:rFonts w:asciiTheme="majorHAnsi" w:hAnsiTheme="majorHAnsi"/>
          <w:w w:val="97"/>
          <w:sz w:val="24"/>
          <w:szCs w:val="24"/>
        </w:rPr>
        <w:t>opisuje, jak należy zachować się podczas burzy.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rysuje obiekty w podanych dowolnych zmniejszeniach, np. plan klasy, pokoju, ławki szkolnej.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określa kierunki świata na mapie topograficznej;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analizuje mapy topograficzne pod względem liczby zabudowań i innych elementów.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planuje trasę wycieczki po mieście lub po najbliższej okolicy z uwzględnieniem najciekawszych punktów lub punktów wskazanych przez nauczyciela.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rozróżnia opady i osady atmosferyczne.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odczytuje wartości składników pogody z urządzeń pomiarowych.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określa pogodę na podstawie mapy pogody wybranej części kraju.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opisuje, jak należy zachować się podczas wichury, ulewy i śnieżycy.</w:t>
      </w:r>
    </w:p>
    <w:p w:rsidR="00120956" w:rsidRDefault="00120956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120956" w:rsidRDefault="00120956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120956" w:rsidRDefault="00120956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szacuje na podstawie pomiarów sali lekcyjnej, ile razy należy zmniejszyć długość i szerokość sali, aby jej plan zmieścił się na kartce.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planuje i opisuje trasę wycieczki, określając kierunki świata;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wyznacza trasę wędrówki, zgodnie z opisem na mapie topograficznej.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orientuje plan miasta i mapę topograficzną za pomocą kompasu i charakterystycznych punktów w terenie;</w:t>
      </w:r>
    </w:p>
    <w:p w:rsidR="00174909" w:rsidRPr="00174909" w:rsidRDefault="00174909" w:rsidP="00174909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ab/>
        <w:t>opisuje przebieg podanej trasy z uwzględnieniem kierunków przebiegu ulic, lokalizacji zabytków itp.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na podstawie prognozy pogody opisuje jej składniki.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na podstawie wartości poszczególnych składników pogody opisuje warunki pogodowe.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rozróżnia pory roku na podstawie wybranych map pogody.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opisuje zjawisko tęczy.</w:t>
      </w:r>
    </w:p>
    <w:p w:rsidR="004966EA" w:rsidRDefault="004966EA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celująca</w:t>
      </w:r>
    </w:p>
    <w:p w:rsidR="00120956" w:rsidRPr="00120956" w:rsidRDefault="00120956" w:rsidP="0017490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4966EA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wyciąga wnioski dotyczące zależności między zastosowanym pomniejszeniem obiektu a wielkością tego obiektu na planie.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podaje przykłady innych map (np. tematycznych) i opisuje ich zastosowanie.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szkicuje trasę ze szkoły do domu, uwzględniając kierunki świata, bez korzystania z mapy.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rozróżnia przykładowe rodzaje chmur i przewiduje na podstawie ich wyglądu zmiany w pogodzie.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przewiduje wartości składników pogody w zależności od sytuacji opisanych przez nauczyciela.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przedstawia mapę pogody na podstawie prognozy słownej.</w:t>
      </w:r>
    </w:p>
    <w:p w:rsidR="00174909" w:rsidRPr="00174909" w:rsidRDefault="00174909" w:rsidP="00174909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174909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174909">
        <w:rPr>
          <w:rFonts w:asciiTheme="majorHAnsi" w:hAnsiTheme="majorHAnsi"/>
          <w:w w:val="97"/>
          <w:sz w:val="24"/>
          <w:szCs w:val="24"/>
        </w:rPr>
        <w:t xml:space="preserve"> opisuje zasadę działania piorunochronu.</w:t>
      </w:r>
    </w:p>
    <w:p w:rsidR="004966EA" w:rsidRDefault="004966EA" w:rsidP="004966EA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6B0FD7" w:rsidRPr="00AC474D" w:rsidRDefault="00565FB0" w:rsidP="00AC474D">
      <w:pPr>
        <w:spacing w:after="0" w:line="36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AC474D">
        <w:rPr>
          <w:rFonts w:asciiTheme="majorHAnsi" w:hAnsiTheme="majorHAnsi"/>
          <w:b/>
          <w:bCs/>
          <w:sz w:val="24"/>
          <w:szCs w:val="24"/>
        </w:rPr>
        <w:t>III. JA I MOJE CIAŁO</w:t>
      </w:r>
    </w:p>
    <w:p w:rsidR="006B0FD7" w:rsidRDefault="006B0FD7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AC474D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podaje przykłady narządów w organizmie człowieka oraz ich funkcje.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wymienia funkcje szkieletu;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wskazuje na planszy podstawowe części szkieletu;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określa rolę układu mięśniowego w organizmie.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omawia rolę układu pokarmowego.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omawia rolę układu oddechowego.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wymienia główne funkcje krwi.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wskazuje na planszy układ nerwowy;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nazywa podstawowe elementy układu nerwowego.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wskazuje różnice w budowie komórki jajowej i plemnika,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podaje nazwy poszczególnych elementów budowy układu rozrodczego kobiety i układu rozrodczego mężczyzny.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opisuje zmiany zachodzące w organizmach dziewcząt i chłopców w okresie dojrzewania.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wymienia zmysły człowieka i wskazuje je na własnym organizmie;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podaje podstawowe zasady dbania o słuch i wzrok.</w:t>
      </w:r>
    </w:p>
    <w:p w:rsidR="00AC474D" w:rsidRPr="00120956" w:rsidRDefault="00565FB0" w:rsidP="00120956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podaje zasady pielęgnacji skóry, włosów, zębów i paznokci.</w:t>
      </w:r>
    </w:p>
    <w:p w:rsidR="006B0FD7" w:rsidRDefault="006B0FD7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dostateczna</w:t>
      </w:r>
    </w:p>
    <w:p w:rsidR="00120956" w:rsidRPr="00120956" w:rsidRDefault="00120956" w:rsidP="00AC474D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wskazuje, że podstawowym elementem budującym organizm jest komórka;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wymienia główne układy narządów organizmu człowieka.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wskazuje dwa przeciwstawnie działające mięśnie, np. zginacz i prostownik przedramienia;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na modelu szkieletu człowieka rodzaje połączeń kości.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na schematach budowy układu pokarmowego tworzące go narządy i podaje ich nazwy.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na schematach budowy układu oddechowego tworzące go narządy i podaje ich nazwy.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omawia rolę serca.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omawia rolę układu nerwowego w funkcjonowaniu organizmu.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określa rolę układu rozrodczego kobiety i układu rozrodczego mężczyzny.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wyjaśnia, na czym polega dojrzewanie dziewcząt i chłopców.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opisuje rolę poszczególnych zmysłów w odbieraniu wrażeń ze środowiska zewnętrznego;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uzasadnia, dlaczego nie należy słuchać zbyt głośnej muzyki oraz korzystać zbyt długo z telefonów komórkowych.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omawia znaczenie czystości odzieży, obuwia, bielizny i otoczenia dla utrzymania zdrowia;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podaje przykłady ubioru dostosowanego do pory roku i rodzaju pracy.</w:t>
      </w:r>
    </w:p>
    <w:p w:rsidR="006B0FD7" w:rsidRDefault="006B0FD7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</w:p>
    <w:p w:rsidR="00120956" w:rsidRPr="00120956" w:rsidRDefault="00120956" w:rsidP="00AC474D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omawia funkcje układów narządów w organizmie człowieka.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wymienia elementy składowe szkieletu człowieka;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główne mięśnie organizmu człowieka.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opisuje ogólnie przebieg procesów zachodzących w przewodzie pokarmowym człowieka.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uzasadnia, dlaczego oddychanie przez nos jest zdrowsze niż przez usta.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opisuje rodzaje naczyń krwionośnych.</w:t>
      </w: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 xml:space="preserve"> 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omawia części układu nerwowego.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na planszy rozmieszczenie narządów rozrodczych kobiety i mężczyzny.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wskazuje czynniki wpływające pozytywnie i negatywnie na rozwój organizmu w okresie dojrzewania.</w:t>
      </w:r>
    </w:p>
    <w:p w:rsidR="00970B41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AC474D">
        <w:rPr>
          <w:rFonts w:asciiTheme="majorHAnsi" w:hAnsiTheme="majorHAnsi"/>
          <w:w w:val="97"/>
          <w:sz w:val="24"/>
          <w:szCs w:val="24"/>
        </w:rPr>
        <w:t>wyjaśnia, co to znaczy, że zmysły ulegają adaptacji;</w:t>
      </w:r>
    </w:p>
    <w:p w:rsidR="00416160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podaje przykłady świadczące o ochronnym działaniu zmysłów dla organizmu.</w:t>
      </w:r>
    </w:p>
    <w:p w:rsidR="00970B41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 xml:space="preserve">• </w:t>
      </w:r>
      <w:r w:rsidRPr="00AC474D">
        <w:rPr>
          <w:rFonts w:asciiTheme="majorHAnsi" w:hAnsiTheme="majorHAnsi"/>
          <w:w w:val="97"/>
          <w:sz w:val="24"/>
          <w:szCs w:val="24"/>
        </w:rPr>
        <w:t>wymienia substancje wydalane i wydzielane przez skórę.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opisuje poprawne zasady mycia zębów.</w:t>
      </w:r>
    </w:p>
    <w:p w:rsidR="006B0FD7" w:rsidRDefault="006B0FD7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AC474D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rozpoznaje położenie układów i narządów na rycinach anatomicznych.</w:t>
      </w:r>
    </w:p>
    <w:p w:rsidR="00565FB0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wyjaśnia, dlaczego mięśnie muszą pracować parami.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wymienia rodzaje zębów człowieka i podaje ich funkcje.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opisuje proces wymiany gazowej zachodzący w płucach.</w:t>
      </w:r>
    </w:p>
    <w:p w:rsidR="00970B41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na podstawie ryciny omawia budowę serca.</w:t>
      </w:r>
    </w:p>
    <w:p w:rsidR="00416160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wymienia funkcje, jakie pełnią mózg i móżdżek</w:t>
      </w:r>
    </w:p>
    <w:p w:rsidR="00565FB0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określa rolę poszczególnych narządów w układzie rozrodczym męskim i układzie rozrodczym żeńskim.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charakteryzuje etap dojrzewania.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uzasadnia, że zmysły chronią organizm przed niebezpiecznymi czynnikami zewnętrznymi.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wyjaśnia, dlaczego przestrzeganie higieny osobistej jest obowiązkiem każdego człowieka.</w:t>
      </w:r>
    </w:p>
    <w:p w:rsidR="002D0D01" w:rsidRDefault="002D0D01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2D0D01" w:rsidRDefault="002D0D01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6B0FD7" w:rsidRDefault="006B0FD7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lastRenderedPageBreak/>
        <w:t>Ocena celująca</w:t>
      </w:r>
    </w:p>
    <w:p w:rsidR="00120956" w:rsidRPr="00120956" w:rsidRDefault="00120956" w:rsidP="00AC474D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opisuje hierarchiczność struktury organizmu.</w:t>
      </w:r>
    </w:p>
    <w:p w:rsidR="006B0FD7" w:rsidRPr="00AC474D" w:rsidRDefault="00565FB0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omawia budowę i funkcjonowanie stawu.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opisuje rolę ślinianek, wątroby i trzustki.</w:t>
      </w:r>
    </w:p>
    <w:p w:rsidR="00565FB0" w:rsidRPr="00AC474D" w:rsidRDefault="00565FB0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wykazuje związek między budową a rolą krtani.</w:t>
      </w:r>
    </w:p>
    <w:p w:rsidR="00970B41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wyjaśnia, dlaczego krążenie krwi jest warunkiem życia człowieka.</w:t>
      </w:r>
    </w:p>
    <w:p w:rsidR="00970B41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uzasadnia, dlaczego układ nerwowy odgrywa kluczową rolę w organizmie.</w:t>
      </w:r>
    </w:p>
    <w:p w:rsidR="00565FB0" w:rsidRPr="00AC474D" w:rsidRDefault="00970B41" w:rsidP="00AC474D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AC474D">
        <w:rPr>
          <w:rFonts w:asciiTheme="majorHAnsi" w:hAnsiTheme="majorHAnsi"/>
          <w:w w:val="97"/>
          <w:sz w:val="24"/>
          <w:szCs w:val="24"/>
        </w:rPr>
        <w:tab/>
        <w:t>uzasadnia przystosowanie budowy układu rozrodczego męskiego i układu rozrodczego żeńskiego do pełnionych funkcji.</w:t>
      </w:r>
    </w:p>
    <w:p w:rsidR="00565FB0" w:rsidRPr="00AC474D" w:rsidRDefault="00970B41" w:rsidP="00AC474D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 w:rsidRP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wyjaśnia, co to znaczy, że na dojrzewanie mają wpływ hormony.</w:t>
      </w:r>
    </w:p>
    <w:p w:rsidR="00970B41" w:rsidRPr="00AC474D" w:rsidRDefault="00970B41" w:rsidP="00AC474D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 w:rsidRP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opisuje rolę mózgu w odbieraniu wrażeń ze środowiska zewnętrznego przez narządy zmysłów.</w:t>
      </w:r>
    </w:p>
    <w:p w:rsidR="005A1298" w:rsidRDefault="00970B41" w:rsidP="00565FB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AC474D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AC474D" w:rsidRPr="00AC474D">
        <w:rPr>
          <w:rFonts w:asciiTheme="majorHAnsi" w:hAnsiTheme="majorHAnsi"/>
          <w:w w:val="97"/>
          <w:sz w:val="24"/>
          <w:szCs w:val="24"/>
        </w:rPr>
        <w:t xml:space="preserve"> </w:t>
      </w:r>
      <w:r w:rsidRPr="00AC474D">
        <w:rPr>
          <w:rFonts w:asciiTheme="majorHAnsi" w:hAnsiTheme="majorHAnsi"/>
          <w:w w:val="97"/>
          <w:sz w:val="24"/>
          <w:szCs w:val="24"/>
        </w:rPr>
        <w:t>proponuje i przeprowadza doświadczenie przedstawiające niszczenie szkliwa nazębnego.</w:t>
      </w:r>
    </w:p>
    <w:p w:rsidR="005A1298" w:rsidRDefault="005A1298" w:rsidP="00565FB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5A1298" w:rsidRPr="006B2B20" w:rsidRDefault="005A1298" w:rsidP="006B2B2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5A1298">
        <w:rPr>
          <w:rFonts w:asciiTheme="majorHAnsi" w:hAnsiTheme="majorHAnsi" w:cstheme="minorHAnsi"/>
          <w:b/>
          <w:sz w:val="24"/>
          <w:szCs w:val="24"/>
        </w:rPr>
        <w:t xml:space="preserve">IV. </w:t>
      </w:r>
      <w:r w:rsidRPr="005A1298">
        <w:rPr>
          <w:b/>
          <w:bCs/>
          <w:sz w:val="24"/>
          <w:szCs w:val="24"/>
        </w:rPr>
        <w:t>J</w:t>
      </w:r>
      <w:r w:rsidRPr="006B2B20">
        <w:rPr>
          <w:rFonts w:asciiTheme="majorHAnsi" w:hAnsiTheme="majorHAnsi"/>
          <w:b/>
          <w:bCs/>
          <w:sz w:val="24"/>
          <w:szCs w:val="24"/>
        </w:rPr>
        <w:t>A I MOJE OTOCZENIE</w:t>
      </w:r>
    </w:p>
    <w:p w:rsidR="00565FB0" w:rsidRDefault="00565FB0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trzy podstawowe grupy ciał stałych w zależności od ich właściwości fizycznych.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odróżnia środki szkodliwe po oznaczeniach na opakowaniu lub etykiecie.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wskazuje sposoby postępowania podczas opatrywania otarcia lub skaleczenia;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sposoby zabezpieczania ciała przed skutkami nadmiernego promieniowania słonecznego.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co to są choroby zakaźne;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podstawowe sposoby zapobiegania chorobom zakaźnym.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wymienia typowe objawy alergii;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zachowania chroniące człowieka przed zakażeniem się grzybicą.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 sposoby odmawiania propozycjom picia alkoholu, palenia tytoniu i zażywania narkotyków.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wymienia podstawowe zasady zdrowego stylu życia;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przykłady potraw, których powinna się wystrzegać osoba prowadząca zdrowy styl życia;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czynniki mające szkodliwy wpływ na organizm człowieka.</w:t>
      </w:r>
    </w:p>
    <w:p w:rsidR="00565FB0" w:rsidRDefault="00565FB0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lastRenderedPageBreak/>
        <w:t>Ocena dostateczna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trzy stany skupienia substancji.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na podstawie instrukcji omawia sposób posługiwania się środkami czystości.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przyczyny uszkodzeń skóry;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 objawy złamania kości.</w:t>
      </w: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 xml:space="preserve"> 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uzasadnia konieczność zasięgnięcia porady lekarskiej w przypadku zachorowania na chorobę zakaźną;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chorób zakaźnych człowieka i dróg zakażenia się nimi.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zwierząt jadowitych.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 xml:space="preserve">wymienia sytuacje, w których należy powiedzieć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nie</w:t>
      </w:r>
      <w:r w:rsidRPr="006B2B20">
        <w:rPr>
          <w:rFonts w:asciiTheme="majorHAnsi" w:hAnsiTheme="majorHAnsi"/>
          <w:w w:val="97"/>
          <w:sz w:val="24"/>
          <w:szCs w:val="24"/>
        </w:rPr>
        <w:t>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co to jest uzależnienie.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opisuje zasady zdrowego stylu życia;</w:t>
      </w:r>
    </w:p>
    <w:p w:rsidR="00537ABA" w:rsidRPr="00120956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dlaczego należy zachować postawę asertywną w sytuacji bycia namawianym do zapalenia papierosa, wypicia alkoholu lub spróbowania narkotyków.</w:t>
      </w:r>
    </w:p>
    <w:p w:rsidR="00565FB0" w:rsidRDefault="00565FB0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spacing w:val="-2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spacing w:val="-2"/>
          <w:w w:val="97"/>
          <w:sz w:val="24"/>
          <w:szCs w:val="24"/>
        </w:rPr>
        <w:t>•</w:t>
      </w:r>
      <w:r w:rsidR="00537ABA">
        <w:rPr>
          <w:rFonts w:asciiTheme="majorHAnsi" w:hAnsiTheme="majorHAnsi"/>
          <w:spacing w:val="-2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spacing w:val="-2"/>
          <w:w w:val="97"/>
          <w:sz w:val="24"/>
          <w:szCs w:val="24"/>
        </w:rPr>
        <w:t>opisuje trzy stany skupienia substancji w zależności od ułożenia drobin oraz możliwości ich przemieszczania się.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 celowość umieszczania symboli ostrzegawczych na produktach szkodliwych.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zasady właściwego postępowania w wypadku pogryzienia przez zwierzę.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wskazuje przykłady chorób bakteryjnych i wirusowych;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 celowość wykonywania szczepień ochronnych.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roślin mogących wywołać alergię u ludzi.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przykłady zachowań asertywnych wobec presji otoczenia;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wyjaśnia, dlaczego znajomości zawarte przez </w:t>
      </w:r>
      <w:proofErr w:type="spellStart"/>
      <w:r w:rsidRPr="006B2B20">
        <w:rPr>
          <w:rFonts w:asciiTheme="majorHAnsi" w:hAnsiTheme="majorHAnsi"/>
          <w:w w:val="97"/>
          <w:sz w:val="24"/>
          <w:szCs w:val="24"/>
        </w:rPr>
        <w:t>internet</w:t>
      </w:r>
      <w:proofErr w:type="spellEnd"/>
      <w:r w:rsidRPr="006B2B20">
        <w:rPr>
          <w:rFonts w:asciiTheme="majorHAnsi" w:hAnsiTheme="majorHAnsi"/>
          <w:w w:val="97"/>
          <w:sz w:val="24"/>
          <w:szCs w:val="24"/>
        </w:rPr>
        <w:t xml:space="preserve"> mogą być niebezpieczne.</w:t>
      </w:r>
    </w:p>
    <w:p w:rsidR="003225BE" w:rsidRPr="00120956" w:rsidRDefault="003225BE" w:rsidP="006B2B20">
      <w:pPr>
        <w:spacing w:after="0" w:line="360" w:lineRule="auto"/>
        <w:rPr>
          <w:rFonts w:asciiTheme="majorHAnsi" w:hAnsiTheme="majorHAnsi"/>
          <w:i/>
          <w:iCs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uzasadnia stwierdzenie: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Ruch i umiejętność odpoczynku są bardzo ważne dla organizmu.</w:t>
      </w:r>
    </w:p>
    <w:p w:rsidR="00565FB0" w:rsidRDefault="00565FB0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uzasadnia, dlaczego przykładowe ciało zostało wykonane z danej substancji.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interpretuje szkodliwość produktu oznaczonego kilkoma piktogramami ostrzegawczymi.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różnice między zwichnięciem a złamaniem;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dlaczego nie należy opalać się bez właściwego zabezpieczenia skóry.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objawy wybranych chorób zakaźnych.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dlaczego w kontaktach ze zwierzętami należy zachować szczególną ostrożność.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skutki działania nikotyny na organizm człowieka.</w:t>
      </w:r>
    </w:p>
    <w:p w:rsidR="003225BE" w:rsidRPr="006B2B20" w:rsidRDefault="003225BE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wyjaśnia, dlaczego bycie życzliwym dla innych ma wpływ na zdrowie człowieka;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b/>
          <w:bCs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uzasadnia stwierdzenie: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Zdrowie w dużej mierze zależy od nas samych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565FB0" w:rsidRDefault="00565FB0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celująca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właściwości ciała w zależności od rodzaju substancji, z jakiej zostało wykonane.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określa szkodliwe dla zdrowia skutki działania preparatów drażniących, żrących, wybuchowych i toksycznych.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rodzaje uszkodzeń ciała i opisuje sposoby udzielania pierwszej pomocy.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 ogólnie zasadę działania szczepionki.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wyjaśnia, co oznaczają pojęcia: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alergia, alergolog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 konieczność zachowania postawy antyalkoholowej i antynikotynowej.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wyjaśnia, jak rozumie stwierdzenie: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Wytyczaj sobie realistyczne cele życiowe i wytrwale dąż do ich osiągnięcia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3225BE" w:rsidRPr="006B2B20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3225BE" w:rsidRPr="006B2B20" w:rsidRDefault="003225BE" w:rsidP="006B2B20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6B2B20">
        <w:rPr>
          <w:rFonts w:asciiTheme="majorHAnsi" w:hAnsiTheme="majorHAnsi" w:cstheme="minorHAnsi"/>
          <w:b/>
          <w:sz w:val="24"/>
          <w:szCs w:val="24"/>
        </w:rPr>
        <w:t>V</w:t>
      </w:r>
      <w:r w:rsidRPr="006B2B20">
        <w:rPr>
          <w:rFonts w:asciiTheme="majorHAnsi" w:hAnsiTheme="majorHAnsi"/>
          <w:b/>
          <w:bCs/>
          <w:sz w:val="24"/>
          <w:szCs w:val="24"/>
        </w:rPr>
        <w:t>. ŚRODOWISKO PRZYRODNICZE NAJBLIŻSZEJ OKOLICY</w:t>
      </w:r>
    </w:p>
    <w:p w:rsidR="00537ABA" w:rsidRDefault="005A1298" w:rsidP="006B2B20">
      <w:pPr>
        <w:spacing w:after="0" w:line="360" w:lineRule="auto"/>
        <w:ind w:left="170" w:hanging="170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120956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elementów przyrody ożywionej i nieożywionej;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wymienia rodzaje skał (lite, luźne i zwięzłe).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wymienia formy ukształtowania terenu;</w:t>
      </w:r>
    </w:p>
    <w:p w:rsidR="005A1298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wskazuje, które z form są wklęsłe, a które wypukłe (na fotografiach, modelach lub w terenie).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najważniejsze cechy środowisk lądowych.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rozpoznaje pospolite drzewa, krzewy i rośliny zielne występujące w najbliższej okolicy;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pospolite zwierzęta występujące w najbliższej okolicy.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wyjaśnia, co to jest las;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wymienia funkcje lasu;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podstawowe zasady zachowania się w lesie.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wymienia warstwy roślinności w lesie;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grzybów jadalnych, niejadalnych i trujących.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rozróżnia cudzożywny i samożywny sposób odżywiania się organizmów.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na wybranych przykładach przedstawia przystosowania zwierząt roślinożernych i mięsożernych do zdobywania pokarmu.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wykorzystywania łąk przez człowieka.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wymienia produkty otrzymywane z poszczególnych zbóż;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produkty otrzymywane z ziemniaków i buraków cukrowych.</w:t>
      </w:r>
    </w:p>
    <w:p w:rsidR="00C81E72" w:rsidRPr="006B2B20" w:rsidRDefault="00C81E72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wymienia wody występujące w najbliższej okolicy;</w:t>
      </w:r>
    </w:p>
    <w:p w:rsidR="00C81E72" w:rsidRPr="006B2B20" w:rsidRDefault="00C81E72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wód płynących i stojących.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korzyści, jakie daje organizmom środowisko wodne</w:t>
      </w:r>
    </w:p>
    <w:p w:rsidR="00C81E72" w:rsidRPr="006B2B20" w:rsidRDefault="006662D3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ryb słodkowodnych występujących w Polsce.</w:t>
      </w:r>
    </w:p>
    <w:p w:rsidR="005A1298" w:rsidRDefault="005A1298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dostateczna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co to są skały i minerały;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o</w:t>
      </w:r>
      <w:r w:rsidRPr="006B2B20">
        <w:rPr>
          <w:rFonts w:asciiTheme="majorHAnsi" w:hAnsiTheme="majorHAnsi"/>
          <w:w w:val="97"/>
          <w:sz w:val="24"/>
          <w:szCs w:val="24"/>
        </w:rPr>
        <w:t>dróżnia skały lite od pozostałych, rozpoznaje granity i piaskowce.</w:t>
      </w:r>
    </w:p>
    <w:p w:rsidR="00C81E72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na ilustracjach i nazywa poszczególne formy ukształtowania terenu.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sposobów przetrwania zimy przez rośliny i zwierzęta.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wskazuje różnice między drzewem iglastym a drzewem liściastym;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wyjaśnia, czym różni się drzewo od krzewu i rośliny zielnej;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 pień i koronę drzewa.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 znaczenie tablic informacyjnych umieszczanych przy wejściu do lasu.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roślin tworzących poszczególne warstwy lasu.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znaczenia roślin w przyrodzie i życiu człowieka.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wykazuje różnorodność sposobów polowania zwierząt mięsożernych.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typowe rośliny łąkowe.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rozpoznaje zboża uprawiane w Polsce;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nazywa rośliny oleiste;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roślin warzywnych.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zbiorników sztucznych i naturalnych;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 wykorzystanie wód płynących i stojących.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 najważniejsze przystosowania ryb do życia w środowisku wodnym.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słodkowodnych zwierząt (innych niż ryby) żyjących w Polsce.</w:t>
      </w:r>
    </w:p>
    <w:p w:rsidR="005A1298" w:rsidRDefault="005A1298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rozpoznaje w krajobrazie elementy przyrody ożywionej i nieożywionej;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charakteryzuje różne rodzaje skał i rozpoznaje je;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co to są surowce mineralne, podaje ich podział.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wskazuje i nazywa elementy pagórka;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rozpoznaje zbocza łagodne i strome;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 na modelu i nazywa elementy doliny rzecznej.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przystosowań roślin do warunków suchych i wilgotnych.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bylin występujących w najbliższej okolicy.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 różnice między lasem liściastym, iglastym i mieszanym.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spacing w:val="-2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spacing w:val="-2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spacing w:val="-2"/>
          <w:w w:val="97"/>
          <w:sz w:val="24"/>
          <w:szCs w:val="24"/>
        </w:rPr>
        <w:tab/>
      </w:r>
      <w:r w:rsidRPr="006B2B20">
        <w:rPr>
          <w:rFonts w:asciiTheme="majorHAnsi" w:hAnsiTheme="majorHAnsi"/>
          <w:spacing w:val="-2"/>
          <w:w w:val="97"/>
          <w:sz w:val="24"/>
          <w:szCs w:val="24"/>
        </w:rPr>
        <w:t>opisuje temperaturę powietrza, wilgotność i nasłonecznienie występujące w poszczególnych warstwach lasu;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opisuje, jak można poznawać las za pomocą różnych zmysłów.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uzasadnia, że człowiek jest organizmem cudzożywnym.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uzasadnia, że budowa roślin stanowi przystosowanie do samożywnego odżywiania się.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zwierzęta żyjące na łące.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określa cel tworzenia pól uprawnych;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zastosowanie i wykorzystanie różnych rodzajów i różnych części roślin.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 xml:space="preserve">wyjaśnia pojęcia: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bagno, staw, jezioro</w:t>
      </w:r>
      <w:r w:rsidRPr="006B2B20">
        <w:rPr>
          <w:rFonts w:asciiTheme="majorHAnsi" w:hAnsiTheme="majorHAnsi"/>
          <w:w w:val="97"/>
          <w:sz w:val="24"/>
          <w:szCs w:val="24"/>
        </w:rPr>
        <w:t>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co to jest źródło i ujście rzeki;</w:t>
      </w:r>
    </w:p>
    <w:p w:rsidR="006662D3" w:rsidRPr="006B2B20" w:rsidRDefault="006662D3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 rzekę w najbliższej okolicy.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wykazuje różnice w warunkach życia w wodzie i na lądzie.</w:t>
      </w:r>
    </w:p>
    <w:p w:rsidR="006662D3" w:rsidRPr="006B2B20" w:rsidRDefault="006662D3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 strefy występowania roślin w jeziorze.</w:t>
      </w:r>
    </w:p>
    <w:p w:rsidR="005A1298" w:rsidRDefault="005A1298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C42898" w:rsidRPr="006B2B20" w:rsidRDefault="00C42898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gospodarczego wykorzystania surowców mineralnych;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surowców jubilerskich.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i nazywa elementy doliny rzecznej w terenie.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roślin światłolubnych i cieniolubnych.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podaje, które rośliny są nazywane bylinami.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wyjaśnia znaczenie pojęć: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buczyna, bór, las mieszany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C42898" w:rsidRPr="006B2B20" w:rsidRDefault="00C42898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wyjaśnia, dlaczego rośliny runa leśnego kwitną wczesną wiosną;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 znaczenie ściółki leśnej dla życia w lesie.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uzasadnia, że rośliny to organizmy samożywne.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przykłady przystosowań zwierząt do odżywiania się pokarmem płynnym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rozróżnia rośliny jednoroczne i byliny.</w:t>
      </w:r>
    </w:p>
    <w:p w:rsidR="00C42898" w:rsidRPr="006B2B20" w:rsidRDefault="00C42898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wskazuje różnice miedzy polem uprawnym a łąką;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wykorzystanie i zastosowanie roślin włóknodajnych.</w:t>
      </w:r>
    </w:p>
    <w:p w:rsidR="00C42898" w:rsidRPr="006B2B20" w:rsidRDefault="00C42898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rozpoznaje w terenie wody powierzchniowe w najbliższej okolicy i podaje ich nazwy;</w:t>
      </w:r>
    </w:p>
    <w:p w:rsidR="00C42898" w:rsidRPr="006B2B20" w:rsidRDefault="00C42898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co to jest nurt rzeki;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naturalne i sztuczne zbiorniki wodne i rozpoznaje je w terenie.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ogólnie proces wymiany gazowej u ryby.</w:t>
      </w:r>
    </w:p>
    <w:p w:rsidR="00C42898" w:rsidRPr="006B2B20" w:rsidRDefault="00C42898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określa, czym jest plankton i jakie jest jego znaczenie.</w:t>
      </w:r>
    </w:p>
    <w:p w:rsidR="005A1298" w:rsidRDefault="005A1298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celująca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 pochodzenie skał;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 powstawanie skał osadowych;</w:t>
      </w:r>
    </w:p>
    <w:p w:rsidR="005A1298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dokumentuje skały w najbliższej okolicy (fotografuje, opisuje, wyjaśnia różnice między nimi).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charakteryzuje poszczególne formy ukształtowania terenu;</w:t>
      </w:r>
    </w:p>
    <w:p w:rsidR="00AD2BC1" w:rsidRPr="00120956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rozpoznaje w terenie formy terenu i wykonuje ich dokumentację fotograficzną.</w:t>
      </w:r>
    </w:p>
    <w:p w:rsidR="006B0FD7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wykazuje związek budowy zwierząt z przystosowaniem do życia na różnych podłożach.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różnice między roślinami jednorocznymi, dwuletnimi i wieloletnimi.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prezentuje samodzielnie opracowany regulamin zachowania się w lesie.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 przystosowania roślin w poszczególnych warstwach lasu do panujących tam warunków.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ogólnie proces fotosyntezy.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wykazuje związek między budową przewodu pokarmowego roślinożerców a spożywanym przez nich pokarmem.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rozróżnia łąki naturalne i stworzone przez człowieka.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co to są rośliny zbożowe, okopowe, oleiste.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charakteryzuje wpływ różnych czynników na wody powierzchniowe;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 skutki powodzi;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działalność rzeki (żłobienie koryta, podmywanie brzegów, transport piasku i inne).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 zasadę działania pęcherza pławnego.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na wybranych przykładach przedstawia przystosowania roślin do życia w wodzie.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</w:p>
    <w:p w:rsidR="00AD2BC1" w:rsidRPr="00537ABA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b/>
          <w:bCs/>
          <w:sz w:val="24"/>
          <w:szCs w:val="24"/>
        </w:rPr>
        <w:lastRenderedPageBreak/>
        <w:t>VI. Krajobraz najbliższej okolic</w:t>
      </w:r>
    </w:p>
    <w:p w:rsidR="003225BE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 dzisiejszy wygląd krajobrazu w mieście i na wsi;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obiekty budowlane wykonane przez człowieka wpływające na krajobraz.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składniki krajobrazu wiejskiego i miejskiego.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krajobrazów antropogenicznych;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składniki krajobrazu antropogenicznego w najbliższej okolicy.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wymienia składniki krajobrazu najbliższej okolicy.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wymienia formy ochrony przyrody w Polsce;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przykład parku narodowego położonego najbliżej miejsca zamieszkania i wskazuje go na mapie;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opisuje podstawowe zasady zachowania się na terenie parku narodowego;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b/>
          <w:bCs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podaje możliwości ochrony przyrody przez ucznia klasy 4.</w:t>
      </w:r>
    </w:p>
    <w:p w:rsidR="003225BE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dostateczna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opisuje, jak wyglądał krajobraz przed setkami lat (na podstawie ryciny) i czym zajmowali się ludzie;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omawia, jakie zmiany krajobrazu następowały w ciągu stuleci pod wpływem działalności człowieka.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charakteryzuje krajobraz wiejski i miejski.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elementy krajobrazu antropogenicznego w najbliższej okolicy.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rozróżnia aktualne i dawne elementy krajobrazu najbliższej okolicy.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charakteryzuje sposoby ochrony przyrody w Polsce,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b/>
          <w:bCs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 co oznacza skrót LOP.</w:t>
      </w:r>
    </w:p>
    <w:p w:rsidR="00120956" w:rsidRDefault="003225BE" w:rsidP="00120956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dobra</w:t>
      </w:r>
      <w:r w:rsidR="00120956" w:rsidRPr="0012095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20956" w:rsidRPr="00120956" w:rsidRDefault="00120956" w:rsidP="00120956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dlaczego krajobrazów naturalnych na Ziemi jest niewiele;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porównuje krajobraz miejski i wiejski;</w:t>
      </w:r>
    </w:p>
    <w:p w:rsidR="003225BE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krajobrazy zdewastowane przez człowieka, np. tereny kopalń odkrywkowych.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 zależność krajobrazu rolniczego od pór roku.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wybrany typ krajobrazu antropogenicznego.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krajobraz najbliższej okolicy.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lastRenderedPageBreak/>
        <w:t>•</w:t>
      </w:r>
      <w:r w:rsidRPr="006B2B20">
        <w:rPr>
          <w:rFonts w:asciiTheme="majorHAnsi" w:hAnsiTheme="majorHAnsi"/>
          <w:b/>
          <w:bCs/>
          <w:w w:val="97"/>
          <w:sz w:val="24"/>
          <w:szCs w:val="24"/>
        </w:rPr>
        <w:tab/>
      </w:r>
      <w:r w:rsidRPr="006B2B20">
        <w:rPr>
          <w:rFonts w:asciiTheme="majorHAnsi" w:hAnsiTheme="majorHAnsi"/>
          <w:w w:val="97"/>
          <w:sz w:val="24"/>
          <w:szCs w:val="24"/>
        </w:rPr>
        <w:t>podaje przykłady rezerwatów przyrody i pomników przyrody w Polsce;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wskazuje miejsca w najbliższej okolicy zasługujące na ochronę i uzasadnia swój wybór.</w:t>
      </w:r>
    </w:p>
    <w:p w:rsidR="003225BE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bardzo dobra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krajobrazów naturalnych i uzasadnia ich zakwalifikowanie do danego typu krajobrazów;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wyjaśnia, dlaczego krajobraz rolniczy zalicza się do krajobrazów częściowo przekształconych.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porównuje krajobrazy rolnicze nizinne i górskie;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porównuje krajobrazy dużego i małego miasta.</w:t>
      </w:r>
    </w:p>
    <w:p w:rsidR="00AD2BC1" w:rsidRPr="006B2B20" w:rsidRDefault="00AD2BC1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uzasadnia przywracanie wartości użytkowych i przyrodniczych terenom zdegradowanym.</w:t>
      </w:r>
    </w:p>
    <w:p w:rsidR="0010574D" w:rsidRPr="006B2B20" w:rsidRDefault="0010574D" w:rsidP="006B2B20">
      <w:pPr>
        <w:spacing w:after="0" w:line="360" w:lineRule="auto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wyjaśnia pochodzenie nazwy swojej miejscowości.</w:t>
      </w:r>
    </w:p>
    <w:p w:rsidR="0010574D" w:rsidRPr="006B2B20" w:rsidRDefault="0010574D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="00537ABA">
        <w:rPr>
          <w:rFonts w:asciiTheme="majorHAnsi" w:hAnsiTheme="majorHAnsi"/>
          <w:w w:val="97"/>
          <w:sz w:val="24"/>
          <w:szCs w:val="24"/>
        </w:rPr>
        <w:t xml:space="preserve"> </w:t>
      </w:r>
      <w:r w:rsidRPr="006B2B20">
        <w:rPr>
          <w:rFonts w:asciiTheme="majorHAnsi" w:hAnsiTheme="majorHAnsi"/>
          <w:w w:val="97"/>
          <w:sz w:val="24"/>
          <w:szCs w:val="24"/>
        </w:rPr>
        <w:t>opisuje zadania szkolnego koła Ligi Ochrony Przyrody.</w:t>
      </w:r>
    </w:p>
    <w:p w:rsidR="003225BE" w:rsidRDefault="003225BE" w:rsidP="006B2B20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  <w:r w:rsidRPr="006B2B20"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  <w:t>Ocena celująca</w:t>
      </w:r>
    </w:p>
    <w:p w:rsidR="00120956" w:rsidRPr="00120956" w:rsidRDefault="00120956" w:rsidP="006B2B2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120956">
        <w:rPr>
          <w:rFonts w:asciiTheme="majorHAnsi" w:hAnsiTheme="majorHAnsi" w:cstheme="minorHAnsi"/>
          <w:sz w:val="24"/>
          <w:szCs w:val="24"/>
        </w:rPr>
        <w:t>Uczeń: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podaje przykłady zmian krajobrazu na skutek gwałtow</w:t>
      </w:r>
      <w:r w:rsidR="00537ABA">
        <w:rPr>
          <w:rFonts w:asciiTheme="majorHAnsi" w:hAnsiTheme="majorHAnsi"/>
          <w:w w:val="97"/>
          <w:sz w:val="24"/>
          <w:szCs w:val="24"/>
        </w:rPr>
        <w:t>nego rozwoju przemysłu w XIX w.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wyjaśnia, na czym polega rekultywacja krajobrazu.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 xml:space="preserve">definiuje pojęcia: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krajobraz rolniczy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 i 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krajobraz miejski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AD2BC1" w:rsidRPr="006B2B20" w:rsidRDefault="00AD2BC1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 xml:space="preserve">wyjaśnia różnice między pojęciami 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rewitalizacja</w:t>
      </w:r>
      <w:r w:rsidRPr="006B2B20">
        <w:rPr>
          <w:rFonts w:asciiTheme="majorHAnsi" w:hAnsiTheme="majorHAnsi"/>
          <w:w w:val="97"/>
          <w:sz w:val="24"/>
          <w:szCs w:val="24"/>
        </w:rPr>
        <w:t xml:space="preserve"> i </w:t>
      </w:r>
      <w:r w:rsidRPr="006B2B20">
        <w:rPr>
          <w:rFonts w:asciiTheme="majorHAnsi" w:hAnsiTheme="majorHAnsi"/>
          <w:i/>
          <w:iCs/>
          <w:w w:val="97"/>
          <w:sz w:val="24"/>
          <w:szCs w:val="24"/>
        </w:rPr>
        <w:t>rekultywacja</w:t>
      </w:r>
      <w:r w:rsidRPr="006B2B20">
        <w:rPr>
          <w:rFonts w:asciiTheme="majorHAnsi" w:hAnsiTheme="majorHAnsi"/>
          <w:w w:val="97"/>
          <w:sz w:val="24"/>
          <w:szCs w:val="24"/>
        </w:rPr>
        <w:t>.</w:t>
      </w:r>
    </w:p>
    <w:p w:rsidR="0010574D" w:rsidRPr="006B2B20" w:rsidRDefault="0010574D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prezentuje krajobraz okolicy na nośnikach cyfrowych.</w:t>
      </w:r>
    </w:p>
    <w:p w:rsidR="0010574D" w:rsidRPr="006B2B20" w:rsidRDefault="0010574D" w:rsidP="006B2B20">
      <w:pPr>
        <w:spacing w:after="0" w:line="360" w:lineRule="auto"/>
        <w:ind w:left="170" w:hanging="170"/>
        <w:rPr>
          <w:rFonts w:asciiTheme="majorHAnsi" w:hAnsiTheme="majorHAnsi"/>
          <w:w w:val="97"/>
          <w:sz w:val="24"/>
          <w:szCs w:val="24"/>
        </w:rPr>
      </w:pPr>
      <w:r w:rsidRPr="006B2B20">
        <w:rPr>
          <w:rFonts w:asciiTheme="majorHAnsi" w:hAnsiTheme="majorHAnsi"/>
          <w:color w:val="365F91" w:themeColor="accent1" w:themeShade="BF"/>
          <w:w w:val="97"/>
          <w:sz w:val="24"/>
          <w:szCs w:val="24"/>
        </w:rPr>
        <w:t>•</w:t>
      </w:r>
      <w:r w:rsidRPr="006B2B20">
        <w:rPr>
          <w:rFonts w:asciiTheme="majorHAnsi" w:hAnsiTheme="majorHAnsi"/>
          <w:w w:val="97"/>
          <w:sz w:val="24"/>
          <w:szCs w:val="24"/>
        </w:rPr>
        <w:tab/>
        <w:t>uzasadnia, że ochrona przyrody ma w Polsce długą tradycję.</w:t>
      </w:r>
    </w:p>
    <w:p w:rsidR="003225BE" w:rsidRDefault="003225BE" w:rsidP="004966EA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p w:rsidR="003225BE" w:rsidRPr="006B0FD7" w:rsidRDefault="003225BE" w:rsidP="004966EA">
      <w:pPr>
        <w:spacing w:after="0" w:line="360" w:lineRule="auto"/>
        <w:rPr>
          <w:rFonts w:asciiTheme="majorHAnsi" w:hAnsiTheme="majorHAnsi" w:cstheme="minorHAnsi"/>
          <w:b/>
          <w:color w:val="FF0000"/>
          <w:sz w:val="24"/>
          <w:szCs w:val="24"/>
          <w:u w:val="single"/>
        </w:rPr>
      </w:pPr>
    </w:p>
    <w:sectPr w:rsidR="003225BE" w:rsidRPr="006B0FD7" w:rsidSect="007C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A"/>
    <w:rsid w:val="0010574D"/>
    <w:rsid w:val="00120956"/>
    <w:rsid w:val="00174909"/>
    <w:rsid w:val="001B2A69"/>
    <w:rsid w:val="002D0D01"/>
    <w:rsid w:val="003225BE"/>
    <w:rsid w:val="00416160"/>
    <w:rsid w:val="004966EA"/>
    <w:rsid w:val="00537ABA"/>
    <w:rsid w:val="00565FB0"/>
    <w:rsid w:val="005A1298"/>
    <w:rsid w:val="006662D3"/>
    <w:rsid w:val="006B0FD7"/>
    <w:rsid w:val="006B2B20"/>
    <w:rsid w:val="007C0874"/>
    <w:rsid w:val="00970B41"/>
    <w:rsid w:val="00AC474D"/>
    <w:rsid w:val="00AD2BC1"/>
    <w:rsid w:val="00B72A0C"/>
    <w:rsid w:val="00C42898"/>
    <w:rsid w:val="00C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B82A-19DC-4C11-991F-BF86A80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User</cp:lastModifiedBy>
  <cp:revision>2</cp:revision>
  <dcterms:created xsi:type="dcterms:W3CDTF">2020-04-22T11:15:00Z</dcterms:created>
  <dcterms:modified xsi:type="dcterms:W3CDTF">2020-04-22T11:15:00Z</dcterms:modified>
</cp:coreProperties>
</file>