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D9D" w:rsidRPr="00E96ED6" w:rsidRDefault="00B73D9D" w:rsidP="00B73D9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bookmarkStart w:id="0" w:name="_GoBack"/>
      <w:bookmarkEnd w:id="0"/>
      <w:r w:rsidRPr="00E96ED6">
        <w:rPr>
          <w:rFonts w:ascii="Times New Roman" w:hAnsi="Times New Roman" w:cs="Times New Roman"/>
          <w:b/>
          <w:sz w:val="32"/>
          <w:szCs w:val="32"/>
          <w:lang w:eastAsia="pl-PL"/>
        </w:rPr>
        <w:t>PRZEDMIOTOWE ZASADY OCENIANIA</w:t>
      </w:r>
    </w:p>
    <w:p w:rsidR="00B73D9D" w:rsidRPr="00E96ED6" w:rsidRDefault="00B73D9D" w:rsidP="00B73D9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E96ED6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PLASTYKA </w:t>
      </w:r>
    </w:p>
    <w:p w:rsidR="00B73D9D" w:rsidRPr="00E96ED6" w:rsidRDefault="00D325D3" w:rsidP="00B73D9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E96ED6">
        <w:rPr>
          <w:rFonts w:ascii="Times New Roman" w:hAnsi="Times New Roman" w:cs="Times New Roman"/>
          <w:b/>
          <w:sz w:val="32"/>
          <w:szCs w:val="32"/>
        </w:rPr>
        <w:t>w klasach IV – VII</w:t>
      </w:r>
    </w:p>
    <w:p w:rsidR="00B73D9D" w:rsidRDefault="00B73D9D" w:rsidP="00B73D9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325D3" w:rsidRPr="00E96ED6" w:rsidRDefault="00D325D3" w:rsidP="00D325D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</w:pPr>
      <w:r w:rsidRPr="00E96ED6"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  <w:t>I. Ogólne kryteria oceniania osiągnięć ucznia</w:t>
      </w:r>
    </w:p>
    <w:p w:rsidR="00D325D3" w:rsidRDefault="00D325D3" w:rsidP="00D325D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Ocena celująca</w:t>
      </w:r>
    </w:p>
    <w:p w:rsidR="00D325D3" w:rsidRDefault="00D325D3" w:rsidP="00D325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Uczeń:</w:t>
      </w:r>
    </w:p>
    <w:p w:rsidR="00D325D3" w:rsidRDefault="00BE6E49" w:rsidP="00D325D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przejawia zdolności plastyczne,</w:t>
      </w:r>
    </w:p>
    <w:p w:rsidR="00D325D3" w:rsidRDefault="00D325D3" w:rsidP="00D325D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wiedzę w 100% objętą pro</w:t>
      </w:r>
      <w:r w:rsidR="00BE6E49">
        <w:rPr>
          <w:rFonts w:ascii="Times New Roman" w:hAnsi="Times New Roman" w:cs="Times New Roman"/>
          <w:sz w:val="24"/>
          <w:szCs w:val="24"/>
        </w:rPr>
        <w:t>gramem nauczania w danej klasie,</w:t>
      </w:r>
    </w:p>
    <w:p w:rsidR="00D325D3" w:rsidRDefault="00D325D3" w:rsidP="00D325D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plastyczne ukazuje w</w:t>
      </w:r>
      <w:r w:rsidR="006503A3">
        <w:rPr>
          <w:rFonts w:ascii="Times New Roman" w:hAnsi="Times New Roman" w:cs="Times New Roman"/>
          <w:sz w:val="24"/>
          <w:szCs w:val="24"/>
        </w:rPr>
        <w:t xml:space="preserve"> sposób indywidualny, twórczy, s</w:t>
      </w:r>
      <w:r>
        <w:rPr>
          <w:rFonts w:ascii="Times New Roman" w:hAnsi="Times New Roman" w:cs="Times New Roman"/>
          <w:sz w:val="24"/>
          <w:szCs w:val="24"/>
        </w:rPr>
        <w:t>amodzielnie</w:t>
      </w:r>
      <w:r w:rsidR="00BE6E49">
        <w:rPr>
          <w:rFonts w:ascii="Times New Roman" w:hAnsi="Times New Roman" w:cs="Times New Roman"/>
          <w:sz w:val="24"/>
          <w:szCs w:val="24"/>
        </w:rPr>
        <w:t xml:space="preserve"> rozwiązuje problemy plastyczne,</w:t>
      </w:r>
    </w:p>
    <w:p w:rsidR="00D325D3" w:rsidRDefault="00D325D3" w:rsidP="00D325D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własnej inicjatywy wykonuje doda</w:t>
      </w:r>
      <w:r w:rsidR="00BE6E49">
        <w:rPr>
          <w:rFonts w:ascii="Times New Roman" w:hAnsi="Times New Roman" w:cs="Times New Roman"/>
          <w:sz w:val="24"/>
          <w:szCs w:val="24"/>
        </w:rPr>
        <w:t>tkowe zadania, prace, dekoracje,</w:t>
      </w:r>
    </w:p>
    <w:p w:rsidR="00D325D3" w:rsidRDefault="00D325D3" w:rsidP="00D325D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zwiedza galerie</w:t>
      </w:r>
      <w:r w:rsidR="00BE6E49">
        <w:rPr>
          <w:rFonts w:ascii="Times New Roman" w:hAnsi="Times New Roman" w:cs="Times New Roman"/>
          <w:sz w:val="24"/>
          <w:szCs w:val="24"/>
        </w:rPr>
        <w:t xml:space="preserve"> sztuki, muzea i dokumentuje to,</w:t>
      </w:r>
    </w:p>
    <w:p w:rsidR="00D325D3" w:rsidRDefault="00D325D3" w:rsidP="00D325D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laureatem konkursó</w:t>
      </w:r>
      <w:r w:rsidR="00BE6E49">
        <w:rPr>
          <w:rFonts w:ascii="Times New Roman" w:hAnsi="Times New Roman" w:cs="Times New Roman"/>
          <w:sz w:val="24"/>
          <w:szCs w:val="24"/>
        </w:rPr>
        <w:t>w plastycznych, wiedzy o sztuce,</w:t>
      </w:r>
    </w:p>
    <w:p w:rsidR="00D325D3" w:rsidRDefault="00D325D3" w:rsidP="00D325D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osiągnięcia w konkursach szkolnych i </w:t>
      </w:r>
      <w:r w:rsidR="00BE6E49">
        <w:rPr>
          <w:rFonts w:ascii="Times New Roman" w:hAnsi="Times New Roman" w:cs="Times New Roman"/>
          <w:sz w:val="24"/>
          <w:szCs w:val="24"/>
        </w:rPr>
        <w:t>międzyszkolnych,</w:t>
      </w:r>
    </w:p>
    <w:p w:rsidR="00D325D3" w:rsidRDefault="00D325D3" w:rsidP="00D325D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bierze aktywny udział w konkursach międzyszkolnych</w:t>
      </w:r>
      <w:r w:rsidR="006503A3">
        <w:rPr>
          <w:rFonts w:ascii="Times New Roman" w:hAnsi="Times New Roman" w:cs="Times New Roman"/>
          <w:sz w:val="24"/>
          <w:szCs w:val="24"/>
        </w:rPr>
        <w:t xml:space="preserve">, wojewódzkich </w:t>
      </w:r>
      <w:r w:rsidR="00BE6E49">
        <w:rPr>
          <w:rFonts w:ascii="Times New Roman" w:hAnsi="Times New Roman" w:cs="Times New Roman"/>
          <w:sz w:val="24"/>
          <w:szCs w:val="24"/>
        </w:rPr>
        <w:br/>
        <w:t>i ogólnopolskich,</w:t>
      </w:r>
    </w:p>
    <w:p w:rsidR="00D325D3" w:rsidRDefault="00D325D3" w:rsidP="00D325D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dodatkowych zajęciach koła plastycznego</w:t>
      </w:r>
      <w:r w:rsidR="00BE6E49">
        <w:rPr>
          <w:rFonts w:ascii="Times New Roman" w:hAnsi="Times New Roman" w:cs="Times New Roman"/>
          <w:sz w:val="24"/>
          <w:szCs w:val="24"/>
        </w:rPr>
        <w:t>,</w:t>
      </w:r>
    </w:p>
    <w:p w:rsidR="00D325D3" w:rsidRDefault="00D325D3" w:rsidP="00D325D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aktywnie i z zaangażowaniem uczestniczy w zajęciach i jest do nich zawsze przygotowany</w:t>
      </w:r>
      <w:r w:rsidR="00444EEA">
        <w:rPr>
          <w:rFonts w:ascii="Times New Roman" w:hAnsi="Times New Roman" w:cs="Times New Roman"/>
          <w:sz w:val="24"/>
          <w:szCs w:val="24"/>
        </w:rPr>
        <w:t>.</w:t>
      </w:r>
    </w:p>
    <w:p w:rsidR="00D325D3" w:rsidRPr="00444EEA" w:rsidRDefault="00D325D3" w:rsidP="00444EE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44EEA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Ocena bardzo dobra</w:t>
      </w:r>
    </w:p>
    <w:p w:rsidR="00D325D3" w:rsidRDefault="00D325D3" w:rsidP="00D325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Uczeń:</w:t>
      </w:r>
    </w:p>
    <w:p w:rsidR="00BE6E49" w:rsidRDefault="00D325D3" w:rsidP="00BE6E49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E6E49">
        <w:rPr>
          <w:rFonts w:ascii="Times New Roman" w:hAnsi="Times New Roman" w:cs="Times New Roman"/>
          <w:sz w:val="24"/>
          <w:szCs w:val="24"/>
          <w:lang w:eastAsia="pl-PL"/>
        </w:rPr>
        <w:t>opanował wiedzę i umiejętność w pełnym zakresie określonym programem,</w:t>
      </w:r>
    </w:p>
    <w:p w:rsidR="00BE6E49" w:rsidRDefault="00D325D3" w:rsidP="00BE6E49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E6E49">
        <w:rPr>
          <w:rFonts w:ascii="Times New Roman" w:hAnsi="Times New Roman" w:cs="Times New Roman"/>
          <w:sz w:val="24"/>
          <w:szCs w:val="24"/>
          <w:lang w:eastAsia="pl-PL"/>
        </w:rPr>
        <w:t>posiada umiejętność zastosowania wiedzy w swojej pracy twórczej,</w:t>
      </w:r>
    </w:p>
    <w:p w:rsidR="00BE6E49" w:rsidRDefault="00D325D3" w:rsidP="00BE6E49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E6E49">
        <w:rPr>
          <w:rFonts w:ascii="Times New Roman" w:hAnsi="Times New Roman" w:cs="Times New Roman"/>
          <w:sz w:val="24"/>
          <w:szCs w:val="24"/>
          <w:lang w:eastAsia="pl-PL"/>
        </w:rPr>
        <w:t>starannie wykonuje ćwiczenia plastyczne,</w:t>
      </w:r>
    </w:p>
    <w:p w:rsidR="00BE6E49" w:rsidRDefault="00D325D3" w:rsidP="00BE6E49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E6E49">
        <w:rPr>
          <w:rFonts w:ascii="Times New Roman" w:hAnsi="Times New Roman" w:cs="Times New Roman"/>
          <w:sz w:val="24"/>
          <w:szCs w:val="24"/>
          <w:lang w:eastAsia="pl-PL"/>
        </w:rPr>
        <w:t xml:space="preserve"> biegle posługuje się technikami plastycznymi,</w:t>
      </w:r>
    </w:p>
    <w:p w:rsidR="00BE6E49" w:rsidRDefault="00D325D3" w:rsidP="00BE6E49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E6E49">
        <w:rPr>
          <w:rFonts w:ascii="Times New Roman" w:hAnsi="Times New Roman" w:cs="Times New Roman"/>
          <w:sz w:val="24"/>
          <w:szCs w:val="24"/>
          <w:lang w:eastAsia="pl-PL"/>
        </w:rPr>
        <w:t xml:space="preserve"> umiejętnie posługuje się terminologią plastyczną,</w:t>
      </w:r>
    </w:p>
    <w:p w:rsidR="00BE6E49" w:rsidRDefault="00D325D3" w:rsidP="00BE6E49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E6E49">
        <w:rPr>
          <w:rFonts w:ascii="Times New Roman" w:hAnsi="Times New Roman" w:cs="Times New Roman"/>
          <w:sz w:val="24"/>
          <w:szCs w:val="24"/>
          <w:lang w:eastAsia="pl-PL"/>
        </w:rPr>
        <w:t>wykonuje opis dzieła sztuki,</w:t>
      </w:r>
    </w:p>
    <w:p w:rsidR="00BE6E49" w:rsidRDefault="00D325D3" w:rsidP="00BE6E49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E6E49">
        <w:rPr>
          <w:rFonts w:ascii="Times New Roman" w:hAnsi="Times New Roman" w:cs="Times New Roman"/>
          <w:sz w:val="24"/>
          <w:szCs w:val="24"/>
          <w:lang w:eastAsia="pl-PL"/>
        </w:rPr>
        <w:t>organizuje pracę poszczególnych osób w zadaniach zespołowych,</w:t>
      </w:r>
    </w:p>
    <w:p w:rsidR="00BE6E49" w:rsidRDefault="00D325D3" w:rsidP="00BE6E49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E6E49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wykonuje zadania ponadprogramowe po zachęceniu przez nauczyciela,</w:t>
      </w:r>
    </w:p>
    <w:p w:rsidR="00BE6E49" w:rsidRDefault="00D325D3" w:rsidP="00BE6E49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E6E49">
        <w:rPr>
          <w:rFonts w:ascii="Times New Roman" w:hAnsi="Times New Roman" w:cs="Times New Roman"/>
          <w:sz w:val="24"/>
          <w:szCs w:val="24"/>
          <w:lang w:eastAsia="pl-PL"/>
        </w:rPr>
        <w:t>samodzielnie zdobywa wiedzę z wykorzystaniem różnych mediów,</w:t>
      </w:r>
    </w:p>
    <w:p w:rsidR="00BE6E49" w:rsidRDefault="00D325D3" w:rsidP="00BE6E49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E6E49">
        <w:rPr>
          <w:rFonts w:ascii="Times New Roman" w:hAnsi="Times New Roman" w:cs="Times New Roman"/>
          <w:sz w:val="24"/>
          <w:szCs w:val="24"/>
          <w:lang w:eastAsia="pl-PL"/>
        </w:rPr>
        <w:t>aktywnie pracuje podczas lekcji,</w:t>
      </w:r>
    </w:p>
    <w:p w:rsidR="00D325D3" w:rsidRPr="00BE6E49" w:rsidRDefault="00D325D3" w:rsidP="00BE6E49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E6E49">
        <w:rPr>
          <w:rFonts w:ascii="Times New Roman" w:hAnsi="Times New Roman" w:cs="Times New Roman"/>
          <w:sz w:val="24"/>
          <w:szCs w:val="24"/>
          <w:lang w:eastAsia="pl-PL"/>
        </w:rPr>
        <w:t>przygotowuje się do zajęć.</w:t>
      </w:r>
    </w:p>
    <w:p w:rsidR="00D325D3" w:rsidRPr="00444EEA" w:rsidRDefault="00D325D3" w:rsidP="00444EE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44EEA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Ocena dobra</w:t>
      </w:r>
    </w:p>
    <w:p w:rsidR="00D325D3" w:rsidRDefault="00D325D3" w:rsidP="00BE6E4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Uczeń:</w:t>
      </w:r>
    </w:p>
    <w:p w:rsidR="00BE6E49" w:rsidRDefault="00D325D3" w:rsidP="00BE6E49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E6E49">
        <w:rPr>
          <w:rFonts w:ascii="Times New Roman" w:hAnsi="Times New Roman" w:cs="Times New Roman"/>
          <w:sz w:val="24"/>
          <w:szCs w:val="24"/>
          <w:lang w:eastAsia="pl-PL"/>
        </w:rPr>
        <w:t>przyswoił wiadomości objęte programem,</w:t>
      </w:r>
    </w:p>
    <w:p w:rsidR="00BE6E49" w:rsidRDefault="00D325D3" w:rsidP="00BE6E49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E6E49">
        <w:rPr>
          <w:rFonts w:ascii="Times New Roman" w:hAnsi="Times New Roman" w:cs="Times New Roman"/>
          <w:sz w:val="24"/>
          <w:szCs w:val="24"/>
          <w:lang w:eastAsia="pl-PL"/>
        </w:rPr>
        <w:t xml:space="preserve"> w skupieniu uczestniczy w zajęciach,</w:t>
      </w:r>
    </w:p>
    <w:p w:rsidR="00BE6E49" w:rsidRDefault="00D325D3" w:rsidP="00BE6E49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E6E49">
        <w:rPr>
          <w:rFonts w:ascii="Times New Roman" w:hAnsi="Times New Roman" w:cs="Times New Roman"/>
          <w:sz w:val="24"/>
          <w:szCs w:val="24"/>
          <w:lang w:eastAsia="pl-PL"/>
        </w:rPr>
        <w:t>zadawalająco posługuje się technikami plastycznymi,</w:t>
      </w:r>
    </w:p>
    <w:p w:rsidR="00BE6E49" w:rsidRDefault="00D325D3" w:rsidP="00BE6E49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E6E49">
        <w:rPr>
          <w:rFonts w:ascii="Times New Roman" w:hAnsi="Times New Roman" w:cs="Times New Roman"/>
          <w:sz w:val="24"/>
          <w:szCs w:val="24"/>
          <w:lang w:eastAsia="pl-PL"/>
        </w:rPr>
        <w:t xml:space="preserve"> poprawnie wykonuje ćwiczenia plastyczne,</w:t>
      </w:r>
    </w:p>
    <w:p w:rsidR="00BE6E49" w:rsidRDefault="00D325D3" w:rsidP="00BE6E49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E6E49">
        <w:rPr>
          <w:rFonts w:ascii="Times New Roman" w:hAnsi="Times New Roman" w:cs="Times New Roman"/>
          <w:sz w:val="24"/>
          <w:szCs w:val="24"/>
          <w:lang w:eastAsia="pl-PL"/>
        </w:rPr>
        <w:t>zadawalająco posługuje się terminologią plastyczną,</w:t>
      </w:r>
    </w:p>
    <w:p w:rsidR="00BE6E49" w:rsidRDefault="00D325D3" w:rsidP="00BE6E49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E6E49">
        <w:rPr>
          <w:rFonts w:ascii="Times New Roman" w:hAnsi="Times New Roman" w:cs="Times New Roman"/>
          <w:sz w:val="24"/>
          <w:szCs w:val="24"/>
          <w:lang w:eastAsia="pl-PL"/>
        </w:rPr>
        <w:t>umie opisać dzieło sztuki,</w:t>
      </w:r>
    </w:p>
    <w:p w:rsidR="00D325D3" w:rsidRPr="00BE6E49" w:rsidRDefault="00D325D3" w:rsidP="00BE6E49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E6E49">
        <w:rPr>
          <w:rFonts w:ascii="Times New Roman" w:hAnsi="Times New Roman" w:cs="Times New Roman"/>
          <w:sz w:val="24"/>
          <w:szCs w:val="24"/>
          <w:lang w:eastAsia="pl-PL"/>
        </w:rPr>
        <w:t xml:space="preserve"> potrafi współpracować przy realizacji działań zespołowych.</w:t>
      </w:r>
    </w:p>
    <w:p w:rsidR="00D325D3" w:rsidRPr="00444EEA" w:rsidRDefault="00D325D3" w:rsidP="00444EE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44EEA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Ocena dostateczna</w:t>
      </w:r>
    </w:p>
    <w:p w:rsidR="00D325D3" w:rsidRDefault="00D325D3" w:rsidP="00D325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Uczeń:</w:t>
      </w:r>
    </w:p>
    <w:p w:rsidR="00BE6E49" w:rsidRDefault="00D325D3" w:rsidP="00BE6E49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E6E49">
        <w:rPr>
          <w:rFonts w:ascii="Times New Roman" w:hAnsi="Times New Roman" w:cs="Times New Roman"/>
          <w:sz w:val="24"/>
          <w:szCs w:val="24"/>
          <w:lang w:eastAsia="pl-PL"/>
        </w:rPr>
        <w:t>opanował treści programu na poziomie podstawowym,</w:t>
      </w:r>
    </w:p>
    <w:p w:rsidR="00BE6E49" w:rsidRDefault="00D325D3" w:rsidP="00BE6E49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E6E49">
        <w:rPr>
          <w:rFonts w:ascii="Times New Roman" w:hAnsi="Times New Roman" w:cs="Times New Roman"/>
          <w:sz w:val="24"/>
          <w:szCs w:val="24"/>
          <w:lang w:eastAsia="pl-PL"/>
        </w:rPr>
        <w:t>wykazuje się małą aktywnością podczas lekcji,</w:t>
      </w:r>
    </w:p>
    <w:p w:rsidR="00BE6E49" w:rsidRDefault="00D325D3" w:rsidP="00BE6E49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E6E49">
        <w:rPr>
          <w:rFonts w:ascii="Times New Roman" w:hAnsi="Times New Roman" w:cs="Times New Roman"/>
          <w:sz w:val="24"/>
          <w:szCs w:val="24"/>
          <w:lang w:eastAsia="pl-PL"/>
        </w:rPr>
        <w:t>czasami jest nieprzygotowany do zajęć,</w:t>
      </w:r>
    </w:p>
    <w:p w:rsidR="00BE6E49" w:rsidRDefault="00D325D3" w:rsidP="00BE6E49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E6E49">
        <w:rPr>
          <w:rFonts w:ascii="Times New Roman" w:hAnsi="Times New Roman" w:cs="Times New Roman"/>
          <w:sz w:val="24"/>
          <w:szCs w:val="24"/>
          <w:lang w:eastAsia="pl-PL"/>
        </w:rPr>
        <w:t>wykonuje ćwiczenia plastyczne zgodne z tematem, ale mało staranne,</w:t>
      </w:r>
    </w:p>
    <w:p w:rsidR="00BE6E49" w:rsidRDefault="00D325D3" w:rsidP="00BE6E49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E6E49">
        <w:rPr>
          <w:rFonts w:ascii="Times New Roman" w:hAnsi="Times New Roman" w:cs="Times New Roman"/>
          <w:sz w:val="24"/>
          <w:szCs w:val="24"/>
          <w:lang w:eastAsia="pl-PL"/>
        </w:rPr>
        <w:t>posługuje się terminologią plastyczną na poziomie podstawowym,</w:t>
      </w:r>
    </w:p>
    <w:p w:rsidR="00BE6E49" w:rsidRDefault="00D325D3" w:rsidP="00BE6E49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E6E49">
        <w:rPr>
          <w:rFonts w:ascii="Times New Roman" w:hAnsi="Times New Roman" w:cs="Times New Roman"/>
          <w:sz w:val="24"/>
          <w:szCs w:val="24"/>
          <w:lang w:eastAsia="pl-PL"/>
        </w:rPr>
        <w:t>wykazuje trudności we współpracy podczas działań zespołowych,</w:t>
      </w:r>
    </w:p>
    <w:p w:rsidR="00D325D3" w:rsidRPr="00BE6E49" w:rsidRDefault="00D325D3" w:rsidP="00BE6E49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E6E49">
        <w:rPr>
          <w:rFonts w:ascii="Times New Roman" w:hAnsi="Times New Roman" w:cs="Times New Roman"/>
          <w:sz w:val="24"/>
          <w:szCs w:val="24"/>
          <w:lang w:eastAsia="pl-PL"/>
        </w:rPr>
        <w:t>opanował umiejętności opisu dzieła sztuki w stopniu podstawowym.</w:t>
      </w:r>
    </w:p>
    <w:p w:rsidR="00D325D3" w:rsidRPr="00444EEA" w:rsidRDefault="00D325D3" w:rsidP="00444EE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44EEA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Ocena dopuszczająca</w:t>
      </w:r>
    </w:p>
    <w:p w:rsidR="00D325D3" w:rsidRDefault="00D325D3" w:rsidP="00F705B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Uczeń:</w:t>
      </w:r>
    </w:p>
    <w:p w:rsidR="00F705BC" w:rsidRDefault="00D325D3" w:rsidP="00F705BC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5BC">
        <w:rPr>
          <w:rFonts w:ascii="Times New Roman" w:hAnsi="Times New Roman" w:cs="Times New Roman"/>
          <w:sz w:val="24"/>
          <w:szCs w:val="24"/>
          <w:lang w:eastAsia="pl-PL"/>
        </w:rPr>
        <w:t>wykazuje się wiedzą i umiejętnościami w niewielkim zakresie,</w:t>
      </w:r>
    </w:p>
    <w:p w:rsidR="00F705BC" w:rsidRDefault="00D325D3" w:rsidP="00F705BC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5BC">
        <w:rPr>
          <w:rFonts w:ascii="Times New Roman" w:hAnsi="Times New Roman" w:cs="Times New Roman"/>
          <w:sz w:val="24"/>
          <w:szCs w:val="24"/>
          <w:lang w:eastAsia="pl-PL"/>
        </w:rPr>
        <w:t xml:space="preserve"> wykonuje ćwiczenia plastyczne z małym zaangażowaniem,</w:t>
      </w:r>
    </w:p>
    <w:p w:rsidR="00F705BC" w:rsidRDefault="00D325D3" w:rsidP="00F705BC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5BC">
        <w:rPr>
          <w:rFonts w:ascii="Times New Roman" w:hAnsi="Times New Roman" w:cs="Times New Roman"/>
          <w:sz w:val="24"/>
          <w:szCs w:val="24"/>
          <w:lang w:eastAsia="pl-PL"/>
        </w:rPr>
        <w:t>nie potrafi współpracować w zespole,</w:t>
      </w:r>
    </w:p>
    <w:p w:rsidR="00F705BC" w:rsidRDefault="00D325D3" w:rsidP="00F705BC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5BC">
        <w:rPr>
          <w:rFonts w:ascii="Times New Roman" w:hAnsi="Times New Roman" w:cs="Times New Roman"/>
          <w:sz w:val="24"/>
          <w:szCs w:val="24"/>
          <w:lang w:eastAsia="pl-PL"/>
        </w:rPr>
        <w:t xml:space="preserve"> posługuje się tylko podstawowymi narzędziami i technikami plastycznymi</w:t>
      </w:r>
      <w:r w:rsidR="00F705BC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:rsidR="00D325D3" w:rsidRPr="00F705BC" w:rsidRDefault="00D325D3" w:rsidP="00F705BC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5BC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bywa często nieprzygotowany.</w:t>
      </w:r>
    </w:p>
    <w:p w:rsidR="00D325D3" w:rsidRPr="00444EEA" w:rsidRDefault="00D325D3" w:rsidP="00444EE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44EEA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Ocena niedostateczna</w:t>
      </w:r>
    </w:p>
    <w:p w:rsidR="00D325D3" w:rsidRDefault="00D325D3" w:rsidP="00D325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Uczeń:</w:t>
      </w:r>
    </w:p>
    <w:p w:rsidR="00F705BC" w:rsidRDefault="00D325D3" w:rsidP="00F705BC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F705BC">
        <w:rPr>
          <w:rFonts w:ascii="Times New Roman" w:hAnsi="Times New Roman" w:cs="Times New Roman"/>
          <w:sz w:val="24"/>
          <w:szCs w:val="24"/>
          <w:lang w:eastAsia="pl-PL"/>
        </w:rPr>
        <w:t>nie opanował zakresu wiadomości i umiejętności przewidzianych w podstawie programowej,</w:t>
      </w:r>
    </w:p>
    <w:p w:rsidR="00F705BC" w:rsidRDefault="00D325D3" w:rsidP="00F705BC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F705BC">
        <w:rPr>
          <w:rFonts w:ascii="Times New Roman" w:hAnsi="Times New Roman" w:cs="Times New Roman"/>
          <w:sz w:val="24"/>
          <w:szCs w:val="24"/>
          <w:lang w:eastAsia="pl-PL"/>
        </w:rPr>
        <w:t>odmawia wykonywania zadań,</w:t>
      </w:r>
    </w:p>
    <w:p w:rsidR="00F705BC" w:rsidRDefault="00D325D3" w:rsidP="00F705BC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F705BC">
        <w:rPr>
          <w:rFonts w:ascii="Times New Roman" w:hAnsi="Times New Roman" w:cs="Times New Roman"/>
          <w:sz w:val="24"/>
          <w:szCs w:val="24"/>
          <w:lang w:eastAsia="pl-PL"/>
        </w:rPr>
        <w:t>przeszkadza w prowadzeniu lekcji,</w:t>
      </w:r>
    </w:p>
    <w:p w:rsidR="00D325D3" w:rsidRPr="00F705BC" w:rsidRDefault="00D325D3" w:rsidP="00F705BC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F705BC">
        <w:rPr>
          <w:rFonts w:ascii="Times New Roman" w:hAnsi="Times New Roman" w:cs="Times New Roman"/>
          <w:sz w:val="24"/>
          <w:szCs w:val="24"/>
          <w:lang w:eastAsia="pl-PL"/>
        </w:rPr>
        <w:t>wyraża lekceważący stosunek do przedmiotu.</w:t>
      </w:r>
    </w:p>
    <w:p w:rsidR="00D325D3" w:rsidRPr="00444EEA" w:rsidRDefault="00D325D3" w:rsidP="00444EEA">
      <w:pPr>
        <w:shd w:val="clear" w:color="auto" w:fill="FFFFFF"/>
        <w:spacing w:line="240" w:lineRule="auto"/>
        <w:rPr>
          <w:rFonts w:ascii="Times New Roman" w:hAnsi="Times New Roman" w:cs="Times New Roman"/>
          <w:i/>
          <w:spacing w:val="1"/>
          <w:sz w:val="24"/>
          <w:szCs w:val="24"/>
        </w:rPr>
      </w:pPr>
      <w:r w:rsidRPr="00444EEA">
        <w:rPr>
          <w:rFonts w:ascii="Times New Roman" w:hAnsi="Times New Roman" w:cs="Times New Roman"/>
          <w:i/>
          <w:spacing w:val="1"/>
          <w:sz w:val="24"/>
          <w:szCs w:val="24"/>
        </w:rPr>
        <w:t xml:space="preserve">Ze względu na różnice w uzdolnieniach uczniów przy ocenie brany jest </w:t>
      </w:r>
      <w:r w:rsidR="00444EEA" w:rsidRPr="00444EEA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przede wszystkim stosunek ucznia do przedmiotu, </w:t>
      </w:r>
      <w:r w:rsidR="00444EEA" w:rsidRPr="00444EEA">
        <w:rPr>
          <w:rFonts w:ascii="Times New Roman" w:hAnsi="Times New Roman" w:cs="Times New Roman"/>
          <w:i/>
          <w:spacing w:val="1"/>
          <w:sz w:val="24"/>
          <w:szCs w:val="24"/>
        </w:rPr>
        <w:t xml:space="preserve">wkład pracy i zaangażowanie  </w:t>
      </w:r>
      <w:r w:rsidR="00444EEA" w:rsidRPr="00444EEA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włożone w realizację zadań </w:t>
      </w:r>
      <w:r w:rsidR="00444EEA" w:rsidRPr="00444EEA">
        <w:rPr>
          <w:rFonts w:ascii="Times New Roman" w:hAnsi="Times New Roman" w:cs="Times New Roman"/>
          <w:i/>
          <w:spacing w:val="1"/>
          <w:sz w:val="24"/>
          <w:szCs w:val="24"/>
        </w:rPr>
        <w:t>oraz aktywność.</w:t>
      </w:r>
    </w:p>
    <w:p w:rsidR="00B73D9D" w:rsidRDefault="00B73D9D" w:rsidP="00B73D9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Podczas oceniania umiejętności i wiedzy ucznia uwzględniane będą:</w:t>
      </w:r>
    </w:p>
    <w:p w:rsidR="00B73D9D" w:rsidRDefault="00B73D9D" w:rsidP="00B73D9D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przygotowanie do lekcji,</w:t>
      </w:r>
    </w:p>
    <w:p w:rsidR="00B73D9D" w:rsidRDefault="00B73D9D" w:rsidP="00B73D9D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aktywność podczas pracy na lekcjach,</w:t>
      </w:r>
    </w:p>
    <w:p w:rsidR="00B73D9D" w:rsidRDefault="00B73D9D" w:rsidP="00B73D9D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zaangażowanie w realizację ćwiczeń plastycznych,</w:t>
      </w:r>
    </w:p>
    <w:p w:rsidR="00B73D9D" w:rsidRDefault="00B73D9D" w:rsidP="00B73D9D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wykorzystanie posiadanej wiedzy w praktycznym działaniu,</w:t>
      </w:r>
    </w:p>
    <w:p w:rsidR="00B73D9D" w:rsidRDefault="00B73D9D" w:rsidP="00B73D9D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podstawową umiejętność opisu dzieła sztuki,</w:t>
      </w:r>
    </w:p>
    <w:p w:rsidR="00B73D9D" w:rsidRDefault="00B73D9D" w:rsidP="00B73D9D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biegłość w posługiwaniu się technikami plastycznymi,</w:t>
      </w:r>
    </w:p>
    <w:p w:rsidR="00B73D9D" w:rsidRDefault="00B73D9D" w:rsidP="00B73D9D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znajomość terminologii plastycznej,</w:t>
      </w:r>
    </w:p>
    <w:p w:rsidR="00B73D9D" w:rsidRDefault="00B73D9D" w:rsidP="00B73D9D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uczestnictwo w życiu kulturalnym szkoły, regionu (np. udział w imprezach artystycznych, wystawach).</w:t>
      </w:r>
    </w:p>
    <w:p w:rsidR="00B73D9D" w:rsidRDefault="00B73D9D" w:rsidP="00B73D9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Ocenie podlegają następujące formy pracy ucznia:</w:t>
      </w:r>
    </w:p>
    <w:p w:rsidR="00B73D9D" w:rsidRDefault="00B73D9D" w:rsidP="00B73D9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praktyczne ćwiczenia plastyczne,</w:t>
      </w:r>
    </w:p>
    <w:p w:rsidR="00B73D9D" w:rsidRDefault="00B73D9D" w:rsidP="00B73D9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wypowiedzi ustne,</w:t>
      </w:r>
    </w:p>
    <w:p w:rsidR="00B73D9D" w:rsidRDefault="00B73D9D" w:rsidP="00B73D9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prace pisemne: opisy dzieł sztuki, testy,</w:t>
      </w:r>
    </w:p>
    <w:p w:rsidR="00B73D9D" w:rsidRDefault="00B73D9D" w:rsidP="00B73D9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podejmowane zadania dodatkowe,</w:t>
      </w:r>
    </w:p>
    <w:p w:rsidR="00B73D9D" w:rsidRDefault="00B73D9D" w:rsidP="00B73D9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aktywne uczestnictwo w życiu szkoły i środowiska (np. udział w konkursach szkolnych i międzyszkolnych, organizowanie wystaw i innych działań artystycznych, oprawa plastyczna uroczystości),</w:t>
      </w:r>
    </w:p>
    <w:p w:rsidR="00B73D9D" w:rsidRPr="00F705BC" w:rsidRDefault="00B73D9D" w:rsidP="00B73D9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umiejętność pracy w zespole.</w:t>
      </w:r>
    </w:p>
    <w:p w:rsidR="00B73D9D" w:rsidRDefault="00B73D9D" w:rsidP="00B73D9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Podczas oceny praktycznych ćwiczeń plastycznych brane pod uwagę będą:</w:t>
      </w:r>
    </w:p>
    <w:p w:rsidR="00B73D9D" w:rsidRDefault="00B73D9D" w:rsidP="00B73D9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trafność doboru środków plastycznych do realizowanego tematu,</w:t>
      </w:r>
    </w:p>
    <w:p w:rsidR="00B73D9D" w:rsidRDefault="00B73D9D" w:rsidP="00B73D9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umiejętność wykorzystania języka sztuki we własnych działaniach plastycznych: dobór linii, zastosowanie barw ich tonacji, kontrastów, różnic walorowych, stosowanie kompozycji na płaszczyźnie i w przestrzeni, poszukiwanie faktur w różnych materiałach, kontrast faktur, poprawność zastosowania perspektywy,</w:t>
      </w:r>
    </w:p>
    <w:p w:rsidR="00B73D9D" w:rsidRDefault="00B73D9D" w:rsidP="00B73D9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staranność wykonania.</w:t>
      </w:r>
    </w:p>
    <w:p w:rsidR="00B73D9D" w:rsidRDefault="00B73D9D" w:rsidP="00B73D9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ocenie wiedzy o sztuce brane pod uwagę będą:</w:t>
      </w:r>
    </w:p>
    <w:p w:rsidR="00B73D9D" w:rsidRDefault="00B73D9D" w:rsidP="00B73D9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zastosowanie terminologii plastycznej w wypowiedziach ustnych i pisemnych,</w:t>
      </w:r>
    </w:p>
    <w:p w:rsidR="00B73D9D" w:rsidRDefault="00B73D9D" w:rsidP="00B73D9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trafność doboru argumentów przy ocenie dzieła sztuki,</w:t>
      </w:r>
    </w:p>
    <w:p w:rsidR="00B73D9D" w:rsidRDefault="00B73D9D" w:rsidP="00B73D9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umiejętność rozwinięcia tematu.</w:t>
      </w:r>
    </w:p>
    <w:p w:rsidR="00B73D9D" w:rsidRDefault="00B73D9D" w:rsidP="00B73D9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73D9D" w:rsidRDefault="00B73D9D" w:rsidP="00B73D9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73D9D" w:rsidRDefault="00B73D9D" w:rsidP="00B73D9D">
      <w:pPr>
        <w:pStyle w:val="Tekstpodstawowy"/>
        <w:tabs>
          <w:tab w:val="left" w:pos="15"/>
        </w:tabs>
        <w:ind w:left="284" w:hanging="284"/>
        <w:jc w:val="both"/>
        <w:rPr>
          <w:b w:val="0"/>
          <w:bCs w:val="0"/>
          <w:color w:val="auto"/>
          <w:sz w:val="24"/>
          <w:szCs w:val="24"/>
        </w:rPr>
      </w:pPr>
    </w:p>
    <w:p w:rsidR="00B73D9D" w:rsidRDefault="00B73D9D" w:rsidP="00B73D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73D9D" w:rsidRDefault="00B73D9D" w:rsidP="00B73D9D">
      <w:pPr>
        <w:rPr>
          <w:rFonts w:ascii="Times New Roman" w:hAnsi="Times New Roman" w:cs="Times New Roman"/>
          <w:sz w:val="24"/>
          <w:szCs w:val="24"/>
        </w:rPr>
      </w:pPr>
    </w:p>
    <w:p w:rsidR="00B73D9D" w:rsidRDefault="00B73D9D" w:rsidP="00B73D9D"/>
    <w:p w:rsidR="00367491" w:rsidRDefault="00367491"/>
    <w:sectPr w:rsidR="00367491" w:rsidSect="0036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93B2A"/>
    <w:multiLevelType w:val="hybridMultilevel"/>
    <w:tmpl w:val="BF8E3AAC"/>
    <w:lvl w:ilvl="0" w:tplc="52527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06E30"/>
    <w:multiLevelType w:val="multilevel"/>
    <w:tmpl w:val="E0C0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7391789"/>
    <w:multiLevelType w:val="multilevel"/>
    <w:tmpl w:val="3F8C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F634917"/>
    <w:multiLevelType w:val="hybridMultilevel"/>
    <w:tmpl w:val="5E3E0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F6212"/>
    <w:multiLevelType w:val="hybridMultilevel"/>
    <w:tmpl w:val="2A3815F2"/>
    <w:lvl w:ilvl="0" w:tplc="0415000B">
      <w:start w:val="1"/>
      <w:numFmt w:val="bullet"/>
      <w:lvlText w:val=""/>
      <w:lvlJc w:val="left"/>
      <w:pPr>
        <w:ind w:left="762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9B6E55"/>
    <w:multiLevelType w:val="hybridMultilevel"/>
    <w:tmpl w:val="F79EF0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937BF2"/>
    <w:multiLevelType w:val="hybridMultilevel"/>
    <w:tmpl w:val="43E07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8E5523"/>
    <w:multiLevelType w:val="hybridMultilevel"/>
    <w:tmpl w:val="DA0E0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31729"/>
    <w:multiLevelType w:val="hybridMultilevel"/>
    <w:tmpl w:val="55FCF5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A74710"/>
    <w:multiLevelType w:val="hybridMultilevel"/>
    <w:tmpl w:val="C52E1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E6228"/>
    <w:multiLevelType w:val="hybridMultilevel"/>
    <w:tmpl w:val="527819D0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961D01"/>
    <w:multiLevelType w:val="hybridMultilevel"/>
    <w:tmpl w:val="C180D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37F8C"/>
    <w:multiLevelType w:val="hybridMultilevel"/>
    <w:tmpl w:val="E62A7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54828"/>
    <w:multiLevelType w:val="hybridMultilevel"/>
    <w:tmpl w:val="B50C36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B84A68"/>
    <w:multiLevelType w:val="hybridMultilevel"/>
    <w:tmpl w:val="5B5C36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19945B0"/>
    <w:multiLevelType w:val="hybridMultilevel"/>
    <w:tmpl w:val="6F1CE81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AA61AC"/>
    <w:multiLevelType w:val="multilevel"/>
    <w:tmpl w:val="9FF4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7E211DD0"/>
    <w:multiLevelType w:val="hybridMultilevel"/>
    <w:tmpl w:val="D2E2E084"/>
    <w:lvl w:ilvl="0" w:tplc="0415000B">
      <w:start w:val="1"/>
      <w:numFmt w:val="bullet"/>
      <w:lvlText w:val=""/>
      <w:lvlJc w:val="left"/>
      <w:pPr>
        <w:ind w:left="762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2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3"/>
  </w:num>
  <w:num w:numId="16">
    <w:abstractNumId w:val="12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9D"/>
    <w:rsid w:val="00247B6E"/>
    <w:rsid w:val="00367491"/>
    <w:rsid w:val="003C5E4B"/>
    <w:rsid w:val="003E7213"/>
    <w:rsid w:val="00444EEA"/>
    <w:rsid w:val="006503A3"/>
    <w:rsid w:val="006972F2"/>
    <w:rsid w:val="00A40C46"/>
    <w:rsid w:val="00B73D9D"/>
    <w:rsid w:val="00BE6E49"/>
    <w:rsid w:val="00D325D3"/>
    <w:rsid w:val="00E96ED6"/>
    <w:rsid w:val="00F70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BF7DD-C128-4F3C-8C2A-0BE33A51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D9D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3D9D"/>
    <w:pPr>
      <w:suppressAutoHyphens/>
      <w:spacing w:after="0" w:line="240" w:lineRule="auto"/>
      <w:jc w:val="center"/>
    </w:pPr>
    <w:rPr>
      <w:rFonts w:ascii="Times New Roman" w:hAnsi="Times New Roman" w:cs="Times New Roman"/>
      <w:b/>
      <w:bCs/>
      <w:color w:val="0000FF"/>
      <w:sz w:val="32"/>
      <w:szCs w:val="3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3D9D"/>
    <w:rPr>
      <w:rFonts w:ascii="Times New Roman" w:eastAsia="Times New Roman" w:hAnsi="Times New Roman" w:cs="Times New Roman"/>
      <w:b/>
      <w:bCs/>
      <w:color w:val="0000FF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B73D9D"/>
    <w:pPr>
      <w:ind w:left="720"/>
    </w:pPr>
  </w:style>
  <w:style w:type="paragraph" w:customStyle="1" w:styleId="Default">
    <w:name w:val="Default"/>
    <w:uiPriority w:val="99"/>
    <w:rsid w:val="00B73D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2020-04-22T11:13:00Z</dcterms:created>
  <dcterms:modified xsi:type="dcterms:W3CDTF">2020-04-22T11:13:00Z</dcterms:modified>
</cp:coreProperties>
</file>